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695D3F">
        <w:t>15</w:t>
      </w:r>
      <w:r>
        <w:t>»</w:t>
      </w:r>
      <w:r w:rsidR="00695D3F">
        <w:t xml:space="preserve"> ноябрь </w:t>
      </w:r>
      <w:r>
        <w:t>20</w:t>
      </w:r>
      <w:r w:rsidR="00AC6A2D">
        <w:t>2</w:t>
      </w:r>
      <w:r w:rsidR="00046083">
        <w:t>2</w:t>
      </w:r>
      <w:r w:rsidR="00AC6A2D">
        <w:t xml:space="preserve"> </w:t>
      </w:r>
      <w:proofErr w:type="spellStart"/>
      <w:r w:rsidR="00D949F0">
        <w:t>й</w:t>
      </w:r>
      <w:proofErr w:type="spellEnd"/>
      <w:r>
        <w:t xml:space="preserve">.          </w:t>
      </w:r>
      <w:r w:rsidR="00695D3F">
        <w:t xml:space="preserve">           </w:t>
      </w:r>
      <w:r>
        <w:t xml:space="preserve">    №</w:t>
      </w:r>
      <w:r w:rsidR="00695D3F">
        <w:t xml:space="preserve"> 226 </w:t>
      </w:r>
      <w:r>
        <w:t xml:space="preserve">     </w:t>
      </w:r>
      <w:r w:rsidR="00695D3F">
        <w:t xml:space="preserve">           </w:t>
      </w:r>
      <w:r>
        <w:t xml:space="preserve">         «</w:t>
      </w:r>
      <w:r w:rsidR="00695D3F">
        <w:t>15</w:t>
      </w:r>
      <w:r>
        <w:t>»</w:t>
      </w:r>
      <w:r w:rsidR="00695D3F">
        <w:t xml:space="preserve"> ноября  </w:t>
      </w:r>
      <w:r>
        <w:t>20</w:t>
      </w:r>
      <w:r w:rsidR="00AC6A2D">
        <w:t>2</w:t>
      </w:r>
      <w:r w:rsidR="00046083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046083" w:rsidRDefault="00046083" w:rsidP="00046083">
      <w:pPr>
        <w:jc w:val="right"/>
        <w:rPr>
          <w:sz w:val="26"/>
          <w:szCs w:val="26"/>
        </w:rPr>
      </w:pPr>
    </w:p>
    <w:p w:rsidR="00695D3F" w:rsidRPr="00AB7BF0" w:rsidRDefault="00695D3F" w:rsidP="00695D3F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</w:p>
    <w:p w:rsidR="00695D3F" w:rsidRPr="00AB7BF0" w:rsidRDefault="00695D3F" w:rsidP="00695D3F">
      <w:pPr>
        <w:ind w:left="5040"/>
        <w:jc w:val="both"/>
        <w:rPr>
          <w:sz w:val="26"/>
          <w:szCs w:val="26"/>
        </w:rPr>
      </w:pPr>
    </w:p>
    <w:p w:rsidR="00695D3F" w:rsidRPr="00AB7BF0" w:rsidRDefault="00695D3F" w:rsidP="00695D3F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695D3F" w:rsidRDefault="00695D3F" w:rsidP="00695D3F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695D3F" w:rsidRDefault="00695D3F" w:rsidP="00695D3F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695D3F" w:rsidRPr="00C7465E" w:rsidRDefault="00695D3F" w:rsidP="00695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год:</w:t>
      </w:r>
    </w:p>
    <w:p w:rsidR="00695D3F" w:rsidRPr="00C7465E" w:rsidRDefault="00695D3F" w:rsidP="00695D3F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31312184,99 </w:t>
      </w:r>
      <w:r w:rsidRPr="00C7465E">
        <w:rPr>
          <w:sz w:val="26"/>
          <w:szCs w:val="26"/>
        </w:rPr>
        <w:t>рублей;</w:t>
      </w:r>
    </w:p>
    <w:p w:rsidR="00695D3F" w:rsidRPr="00C7465E" w:rsidRDefault="00695D3F" w:rsidP="00695D3F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33153645,84 </w:t>
      </w:r>
      <w:r w:rsidRPr="00C7465E">
        <w:rPr>
          <w:sz w:val="26"/>
          <w:szCs w:val="26"/>
        </w:rPr>
        <w:t>рублей.</w:t>
      </w:r>
    </w:p>
    <w:p w:rsidR="00695D3F" w:rsidRPr="00C7465E" w:rsidRDefault="00695D3F" w:rsidP="00695D3F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1841460,85</w:t>
      </w:r>
      <w:r w:rsidRPr="00C7465E">
        <w:rPr>
          <w:sz w:val="26"/>
          <w:szCs w:val="26"/>
        </w:rPr>
        <w:t xml:space="preserve"> рублей.</w:t>
      </w:r>
    </w:p>
    <w:p w:rsidR="00695D3F" w:rsidRDefault="00695D3F" w:rsidP="00695D3F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695D3F" w:rsidRDefault="00695D3F" w:rsidP="00695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695D3F" w:rsidRPr="00C7465E" w:rsidRDefault="00695D3F" w:rsidP="00695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695D3F" w:rsidRPr="00C7465E" w:rsidRDefault="00695D3F" w:rsidP="00695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695D3F" w:rsidRDefault="00695D3F" w:rsidP="00695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695D3F" w:rsidRDefault="00695D3F" w:rsidP="00695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695D3F" w:rsidRDefault="00695D3F" w:rsidP="00695D3F">
      <w:pPr>
        <w:ind w:firstLine="709"/>
        <w:jc w:val="both"/>
        <w:rPr>
          <w:sz w:val="26"/>
          <w:szCs w:val="26"/>
        </w:rPr>
      </w:pPr>
    </w:p>
    <w:p w:rsidR="00695D3F" w:rsidRDefault="00695D3F" w:rsidP="00695D3F">
      <w:pPr>
        <w:ind w:firstLine="709"/>
        <w:jc w:val="both"/>
        <w:rPr>
          <w:sz w:val="26"/>
          <w:szCs w:val="26"/>
        </w:rPr>
      </w:pPr>
    </w:p>
    <w:p w:rsidR="00695D3F" w:rsidRDefault="00695D3F" w:rsidP="00695D3F">
      <w:pPr>
        <w:ind w:firstLine="709"/>
        <w:jc w:val="both"/>
        <w:rPr>
          <w:sz w:val="26"/>
          <w:szCs w:val="26"/>
        </w:rPr>
      </w:pPr>
    </w:p>
    <w:p w:rsidR="00695D3F" w:rsidRPr="003745B5" w:rsidRDefault="00695D3F" w:rsidP="00695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22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695D3F" w:rsidRPr="00740B8D" w:rsidRDefault="00695D3F" w:rsidP="00695D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 w:rsidRPr="003428F8">
        <w:rPr>
          <w:sz w:val="26"/>
          <w:szCs w:val="26"/>
        </w:rPr>
        <w:t>.</w:t>
      </w:r>
    </w:p>
    <w:p w:rsidR="00695D3F" w:rsidRPr="003745B5" w:rsidRDefault="00695D3F" w:rsidP="00695D3F">
      <w:pPr>
        <w:jc w:val="both"/>
        <w:rPr>
          <w:sz w:val="26"/>
          <w:szCs w:val="26"/>
        </w:rPr>
      </w:pPr>
    </w:p>
    <w:p w:rsid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Глава сельского  поселения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Кандринский       сельсовет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муниципального      района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Туймазинский           район</w:t>
      </w:r>
    </w:p>
    <w:p w:rsidR="00046083" w:rsidRDefault="00046083" w:rsidP="00046083">
      <w:pPr>
        <w:ind w:firstLine="964"/>
        <w:jc w:val="both"/>
        <w:rPr>
          <w:szCs w:val="28"/>
        </w:rPr>
      </w:pPr>
      <w:r w:rsidRPr="00046083">
        <w:rPr>
          <w:sz w:val="26"/>
          <w:szCs w:val="26"/>
        </w:rPr>
        <w:t>Республики  Башкортостан                              Р.Р.Рафиков</w:t>
      </w:r>
    </w:p>
    <w:p w:rsidR="00046083" w:rsidRDefault="00046083" w:rsidP="00046083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2E3DF7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2353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695D3F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2022-11-28T04:34:00Z</dcterms:created>
  <dcterms:modified xsi:type="dcterms:W3CDTF">2022-11-28T04:34:00Z</dcterms:modified>
</cp:coreProperties>
</file>