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CC6555">
        <w:rPr>
          <w:sz w:val="24"/>
          <w:szCs w:val="24"/>
        </w:rPr>
        <w:t>33</w:t>
      </w:r>
      <w:r w:rsidR="00193C60">
        <w:rPr>
          <w:sz w:val="24"/>
          <w:szCs w:val="24"/>
        </w:rPr>
        <w:t>,</w:t>
      </w:r>
      <w:r w:rsidR="00CC6555">
        <w:rPr>
          <w:sz w:val="24"/>
          <w:szCs w:val="24"/>
        </w:rPr>
        <w:t>4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CC6555" w:rsidRPr="00CC6555">
        <w:rPr>
          <w:color w:val="FF0000"/>
          <w:sz w:val="24"/>
          <w:szCs w:val="24"/>
        </w:rPr>
        <w:t>02:65:020243:1288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</w:t>
      </w:r>
      <w:r w:rsidR="00CC6555">
        <w:rPr>
          <w:sz w:val="24"/>
          <w:szCs w:val="24"/>
        </w:rPr>
        <w:t>пер</w:t>
      </w:r>
      <w:r w:rsidR="00E22815" w:rsidRPr="007D1A35">
        <w:rPr>
          <w:sz w:val="24"/>
          <w:szCs w:val="24"/>
        </w:rPr>
        <w:t xml:space="preserve">. </w:t>
      </w:r>
      <w:r w:rsidR="00CC6555">
        <w:rPr>
          <w:sz w:val="24"/>
          <w:szCs w:val="24"/>
        </w:rPr>
        <w:t>Матросова</w:t>
      </w:r>
      <w:r w:rsidR="00E22815" w:rsidRPr="007D1A35">
        <w:rPr>
          <w:sz w:val="24"/>
          <w:szCs w:val="24"/>
        </w:rPr>
        <w:t>, д.</w:t>
      </w:r>
      <w:r w:rsidR="00CC6555">
        <w:rPr>
          <w:sz w:val="24"/>
          <w:szCs w:val="24"/>
        </w:rPr>
        <w:t>3</w:t>
      </w:r>
      <w:r w:rsidR="00E22815" w:rsidRPr="007D1A35">
        <w:rPr>
          <w:sz w:val="24"/>
          <w:szCs w:val="24"/>
        </w:rPr>
        <w:t>, кв.</w:t>
      </w:r>
      <w:r w:rsidR="00CC6555">
        <w:rPr>
          <w:sz w:val="24"/>
          <w:szCs w:val="24"/>
        </w:rPr>
        <w:t>17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CC6555">
        <w:rPr>
          <w:sz w:val="24"/>
          <w:szCs w:val="24"/>
        </w:rPr>
        <w:t>Надеждина Лилия Закариевна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CC6555">
        <w:rPr>
          <w:sz w:val="24"/>
          <w:szCs w:val="24"/>
        </w:rPr>
        <w:t>Надеждин Дмитрий Геннадиевич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CC6555">
        <w:rPr>
          <w:sz w:val="24"/>
          <w:szCs w:val="24"/>
        </w:rPr>
        <w:t>;</w:t>
      </w:r>
    </w:p>
    <w:p w:rsidR="00CC6555" w:rsidRPr="007D1A35" w:rsidRDefault="00CC6555" w:rsidP="00CC655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>
        <w:rPr>
          <w:sz w:val="24"/>
          <w:szCs w:val="24"/>
        </w:rPr>
        <w:t>Вуколова Светлана Геннадиевна</w:t>
      </w:r>
      <w:r w:rsidRPr="007D1A35">
        <w:rPr>
          <w:sz w:val="24"/>
          <w:szCs w:val="24"/>
        </w:rPr>
        <w:t xml:space="preserve">, …г.р., место рождения …, паспорт гражданина  </w:t>
      </w:r>
    </w:p>
    <w:p w:rsidR="00CC6555" w:rsidRPr="007D1A35" w:rsidRDefault="00CC6555" w:rsidP="00CC6555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</w:p>
    <w:p w:rsidR="00CC6555" w:rsidRPr="007D1A35" w:rsidRDefault="00CC6555" w:rsidP="00CC655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CC6555">
        <w:rPr>
          <w:sz w:val="24"/>
          <w:szCs w:val="24"/>
        </w:rPr>
        <w:t>Надеждин</w:t>
      </w:r>
      <w:r w:rsidR="00CC6555">
        <w:rPr>
          <w:sz w:val="24"/>
          <w:szCs w:val="24"/>
        </w:rPr>
        <w:t>ой</w:t>
      </w:r>
      <w:r w:rsidR="00CC6555">
        <w:rPr>
          <w:sz w:val="24"/>
          <w:szCs w:val="24"/>
        </w:rPr>
        <w:t xml:space="preserve"> Лили</w:t>
      </w:r>
      <w:r w:rsidR="00CC6555">
        <w:rPr>
          <w:sz w:val="24"/>
          <w:szCs w:val="24"/>
        </w:rPr>
        <w:t>и</w:t>
      </w:r>
      <w:r w:rsidR="00CC6555">
        <w:rPr>
          <w:sz w:val="24"/>
          <w:szCs w:val="24"/>
        </w:rPr>
        <w:t xml:space="preserve"> Закариевн</w:t>
      </w:r>
      <w:r w:rsidR="00CC6555">
        <w:rPr>
          <w:sz w:val="24"/>
          <w:szCs w:val="24"/>
        </w:rPr>
        <w:t>ы</w:t>
      </w:r>
      <w:r w:rsidRPr="007D1A35">
        <w:rPr>
          <w:sz w:val="24"/>
          <w:szCs w:val="24"/>
        </w:rPr>
        <w:t xml:space="preserve">, </w:t>
      </w:r>
      <w:r w:rsidR="00CC6555">
        <w:rPr>
          <w:sz w:val="24"/>
          <w:szCs w:val="24"/>
        </w:rPr>
        <w:t>Надеждин</w:t>
      </w:r>
      <w:r w:rsidR="00CC6555">
        <w:rPr>
          <w:sz w:val="24"/>
          <w:szCs w:val="24"/>
        </w:rPr>
        <w:t>а</w:t>
      </w:r>
      <w:r w:rsidR="00CC6555">
        <w:rPr>
          <w:sz w:val="24"/>
          <w:szCs w:val="24"/>
        </w:rPr>
        <w:t xml:space="preserve"> Дмитри</w:t>
      </w:r>
      <w:r w:rsidR="00CC6555">
        <w:rPr>
          <w:sz w:val="24"/>
          <w:szCs w:val="24"/>
        </w:rPr>
        <w:t>я</w:t>
      </w:r>
      <w:r w:rsidR="00CC6555">
        <w:rPr>
          <w:sz w:val="24"/>
          <w:szCs w:val="24"/>
        </w:rPr>
        <w:t xml:space="preserve"> Геннадиевич</w:t>
      </w:r>
      <w:r w:rsidR="00CC6555">
        <w:rPr>
          <w:sz w:val="24"/>
          <w:szCs w:val="24"/>
        </w:rPr>
        <w:t xml:space="preserve">а, </w:t>
      </w:r>
      <w:r w:rsidR="00CC6555">
        <w:rPr>
          <w:sz w:val="24"/>
          <w:szCs w:val="24"/>
        </w:rPr>
        <w:t>Вуколов</w:t>
      </w:r>
      <w:r w:rsidR="00CC6555">
        <w:rPr>
          <w:sz w:val="24"/>
          <w:szCs w:val="24"/>
        </w:rPr>
        <w:t>ой</w:t>
      </w:r>
      <w:r w:rsidR="00CC6555">
        <w:rPr>
          <w:sz w:val="24"/>
          <w:szCs w:val="24"/>
        </w:rPr>
        <w:t xml:space="preserve"> Светлан</w:t>
      </w:r>
      <w:r w:rsidR="00CC6555">
        <w:rPr>
          <w:sz w:val="24"/>
          <w:szCs w:val="24"/>
        </w:rPr>
        <w:t>ы</w:t>
      </w:r>
      <w:r w:rsidR="00CC6555">
        <w:rPr>
          <w:sz w:val="24"/>
          <w:szCs w:val="24"/>
        </w:rPr>
        <w:t xml:space="preserve"> Геннадиевн</w:t>
      </w:r>
      <w:r w:rsidR="00CC6555">
        <w:rPr>
          <w:sz w:val="24"/>
          <w:szCs w:val="24"/>
        </w:rPr>
        <w:t>ы</w:t>
      </w:r>
      <w:r w:rsidR="00CC655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CC6555">
        <w:rPr>
          <w:rStyle w:val="21"/>
          <w:sz w:val="24"/>
          <w:szCs w:val="24"/>
        </w:rPr>
        <w:t>885</w:t>
      </w:r>
      <w:r w:rsidR="00870CD9">
        <w:rPr>
          <w:rStyle w:val="21"/>
          <w:sz w:val="24"/>
          <w:szCs w:val="24"/>
        </w:rPr>
        <w:t xml:space="preserve"> от </w:t>
      </w:r>
      <w:r w:rsidR="00CC6555">
        <w:rPr>
          <w:rStyle w:val="21"/>
          <w:sz w:val="24"/>
          <w:szCs w:val="24"/>
        </w:rPr>
        <w:t>01.06</w:t>
      </w:r>
      <w:r w:rsidR="00193C60">
        <w:rPr>
          <w:rStyle w:val="21"/>
          <w:sz w:val="24"/>
          <w:szCs w:val="24"/>
        </w:rPr>
        <w:t>.199</w:t>
      </w:r>
      <w:r w:rsidR="00CC6555">
        <w:rPr>
          <w:rStyle w:val="21"/>
          <w:sz w:val="24"/>
          <w:szCs w:val="24"/>
        </w:rPr>
        <w:t>4</w:t>
      </w:r>
      <w:bookmarkStart w:id="0" w:name="_GoBack"/>
      <w:bookmarkEnd w:id="0"/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C2" w:rsidRDefault="00BA31C2" w:rsidP="00EF4DB4">
      <w:r>
        <w:separator/>
      </w:r>
    </w:p>
  </w:endnote>
  <w:endnote w:type="continuationSeparator" w:id="0">
    <w:p w:rsidR="00BA31C2" w:rsidRDefault="00BA31C2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C2" w:rsidRDefault="00BA31C2" w:rsidP="00EF4DB4">
      <w:r>
        <w:separator/>
      </w:r>
    </w:p>
  </w:footnote>
  <w:footnote w:type="continuationSeparator" w:id="0">
    <w:p w:rsidR="00BA31C2" w:rsidRDefault="00BA31C2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00A8B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BA31C2"/>
    <w:rsid w:val="00C34A6A"/>
    <w:rsid w:val="00C435B2"/>
    <w:rsid w:val="00C4480F"/>
    <w:rsid w:val="00CC6555"/>
    <w:rsid w:val="00CE4222"/>
    <w:rsid w:val="00D01870"/>
    <w:rsid w:val="00D07C9C"/>
    <w:rsid w:val="00DB5006"/>
    <w:rsid w:val="00DE798E"/>
    <w:rsid w:val="00E220E7"/>
    <w:rsid w:val="00E22815"/>
    <w:rsid w:val="00E6003E"/>
    <w:rsid w:val="00E94049"/>
    <w:rsid w:val="00EF4DB4"/>
    <w:rsid w:val="00EF595F"/>
    <w:rsid w:val="00F052FC"/>
    <w:rsid w:val="00F05EB2"/>
    <w:rsid w:val="00F341BF"/>
    <w:rsid w:val="00F44D04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8CAC-9755-4445-B3DF-207BE51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2022-10-03T12:00:00Z</cp:lastPrinted>
  <dcterms:created xsi:type="dcterms:W3CDTF">2022-10-04T05:20:00Z</dcterms:created>
  <dcterms:modified xsi:type="dcterms:W3CDTF">2022-10-04T05:20:00Z</dcterms:modified>
</cp:coreProperties>
</file>