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AD6200">
        <w:rPr>
          <w:b/>
          <w:lang w:val="be-BY"/>
        </w:rPr>
        <w:t xml:space="preserve">                                                </w:t>
      </w:r>
      <w:r w:rsidR="004A4EF7">
        <w:rPr>
          <w:b/>
          <w:lang w:val="be-BY"/>
        </w:rPr>
        <w:t>РЕШЕНИЕ</w:t>
      </w:r>
    </w:p>
    <w:p w:rsidR="008167F9" w:rsidRDefault="008167F9" w:rsidP="008167F9">
      <w:r>
        <w:t>«</w:t>
      </w:r>
      <w:r w:rsidR="00AD6200">
        <w:t xml:space="preserve">25»  ноябрь   </w:t>
      </w:r>
      <w:r>
        <w:t>20</w:t>
      </w:r>
      <w:r w:rsidR="001D4F41">
        <w:t>2</w:t>
      </w:r>
      <w:r w:rsidR="00693796">
        <w:t>1</w:t>
      </w:r>
      <w:r w:rsidR="005A27F0">
        <w:t xml:space="preserve"> </w:t>
      </w:r>
      <w:r w:rsidR="00840F15">
        <w:t xml:space="preserve">г.          </w:t>
      </w:r>
      <w:r w:rsidR="00AD6200">
        <w:t xml:space="preserve">         </w:t>
      </w:r>
      <w:r w:rsidR="00840F15">
        <w:t xml:space="preserve"> </w:t>
      </w:r>
      <w:r w:rsidR="00AD6200">
        <w:t xml:space="preserve">       </w:t>
      </w:r>
      <w:r w:rsidR="00840F15">
        <w:t xml:space="preserve">   № 153</w:t>
      </w:r>
      <w:r>
        <w:t xml:space="preserve">         </w:t>
      </w:r>
      <w:r w:rsidR="00AD6200">
        <w:t xml:space="preserve">     </w:t>
      </w:r>
      <w:r>
        <w:t xml:space="preserve">    «</w:t>
      </w:r>
      <w:r w:rsidR="00AD6200">
        <w:t>25</w:t>
      </w:r>
      <w:r>
        <w:t>»</w:t>
      </w:r>
      <w:r w:rsidR="00AD6200">
        <w:t xml:space="preserve">   ноября </w:t>
      </w:r>
      <w:r>
        <w:t>20</w:t>
      </w:r>
      <w:r w:rsidR="00693796">
        <w:t>21</w:t>
      </w:r>
      <w:r w:rsidR="005A27F0">
        <w:t xml:space="preserve"> </w:t>
      </w:r>
      <w:r>
        <w:t>г.</w:t>
      </w:r>
    </w:p>
    <w:p w:rsidR="00720DF5" w:rsidRDefault="00720DF5" w:rsidP="008167F9"/>
    <w:p w:rsidR="00D54F2D" w:rsidRDefault="00D54F2D" w:rsidP="008167F9"/>
    <w:p w:rsidR="00D54F2D" w:rsidRDefault="008F064E" w:rsidP="001329DE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О внесении </w:t>
      </w:r>
      <w:r w:rsidR="003D492C">
        <w:rPr>
          <w:b/>
          <w:sz w:val="24"/>
        </w:rPr>
        <w:t>изменений и дополнений</w:t>
      </w:r>
      <w:r w:rsidRPr="00720DF5">
        <w:rPr>
          <w:b/>
          <w:sz w:val="24"/>
        </w:rPr>
        <w:t xml:space="preserve"> в решение Совета сельского поселения Кандринский сельсовет муниципального района Туймазинский район </w:t>
      </w:r>
    </w:p>
    <w:p w:rsidR="00D54F2D" w:rsidRDefault="008F064E" w:rsidP="001329DE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Республики Башкортостан </w:t>
      </w:r>
      <w:r w:rsidR="004C0F75">
        <w:rPr>
          <w:b/>
          <w:sz w:val="24"/>
        </w:rPr>
        <w:t>№</w:t>
      </w:r>
      <w:r w:rsidR="00B957B1" w:rsidRPr="00720DF5">
        <w:rPr>
          <w:b/>
          <w:sz w:val="24"/>
        </w:rPr>
        <w:t>279</w:t>
      </w:r>
      <w:r w:rsidR="00995EBE" w:rsidRPr="00720DF5">
        <w:rPr>
          <w:b/>
          <w:sz w:val="24"/>
        </w:rPr>
        <w:t xml:space="preserve"> от </w:t>
      </w:r>
      <w:r w:rsidR="00B957B1" w:rsidRPr="00720DF5">
        <w:rPr>
          <w:b/>
          <w:sz w:val="24"/>
        </w:rPr>
        <w:t>18.06.2019</w:t>
      </w:r>
      <w:r w:rsidR="00995EBE" w:rsidRPr="00720DF5">
        <w:rPr>
          <w:b/>
          <w:sz w:val="24"/>
        </w:rPr>
        <w:t xml:space="preserve">г. </w:t>
      </w:r>
      <w:r w:rsidRPr="00720DF5">
        <w:rPr>
          <w:b/>
          <w:sz w:val="24"/>
        </w:rPr>
        <w:t>«</w:t>
      </w:r>
      <w:r w:rsidR="00B957B1" w:rsidRPr="00720DF5">
        <w:rPr>
          <w:b/>
          <w:sz w:val="24"/>
        </w:rPr>
        <w:t>Об утверждении Правил благоустройства территории сельского поселения Кандринский сельсовет муниципального района Туймазинский район РБ</w:t>
      </w:r>
      <w:r w:rsidRPr="00720DF5">
        <w:rPr>
          <w:b/>
          <w:sz w:val="24"/>
        </w:rPr>
        <w:t>»</w:t>
      </w:r>
    </w:p>
    <w:p w:rsidR="00E56FC8" w:rsidRDefault="001329DE" w:rsidP="001329DE">
      <w:pPr>
        <w:jc w:val="center"/>
        <w:rPr>
          <w:sz w:val="20"/>
          <w:szCs w:val="20"/>
        </w:rPr>
      </w:pPr>
      <w:r w:rsidRPr="00D54F2D">
        <w:rPr>
          <w:sz w:val="20"/>
          <w:szCs w:val="20"/>
        </w:rPr>
        <w:t>(в ред. №24 от 19.09.2019</w:t>
      </w:r>
      <w:r w:rsidR="00311E3D" w:rsidRPr="00D54F2D">
        <w:rPr>
          <w:sz w:val="20"/>
          <w:szCs w:val="20"/>
        </w:rPr>
        <w:t>, №33 от 09.12.2019</w:t>
      </w:r>
      <w:r w:rsidR="00693796" w:rsidRPr="00D54F2D">
        <w:rPr>
          <w:sz w:val="20"/>
          <w:szCs w:val="20"/>
        </w:rPr>
        <w:t>, №85 от 30.10.2020</w:t>
      </w:r>
      <w:r w:rsidR="00D54F2D" w:rsidRPr="00D54F2D">
        <w:rPr>
          <w:sz w:val="20"/>
          <w:szCs w:val="20"/>
        </w:rPr>
        <w:t>, №101 от 22.01.2021</w:t>
      </w:r>
      <w:r w:rsidRPr="00D54F2D">
        <w:rPr>
          <w:sz w:val="20"/>
          <w:szCs w:val="20"/>
        </w:rPr>
        <w:t>)</w:t>
      </w:r>
    </w:p>
    <w:p w:rsidR="003D492C" w:rsidRPr="00720DF5" w:rsidRDefault="003D492C" w:rsidP="001329DE">
      <w:pPr>
        <w:jc w:val="center"/>
        <w:rPr>
          <w:sz w:val="24"/>
        </w:rPr>
      </w:pPr>
    </w:p>
    <w:p w:rsidR="00E56FC8" w:rsidRPr="00693796" w:rsidRDefault="00E56FC8" w:rsidP="00E56FC8">
      <w:pPr>
        <w:rPr>
          <w:sz w:val="24"/>
        </w:rPr>
      </w:pPr>
    </w:p>
    <w:p w:rsidR="008F064E" w:rsidRDefault="00693796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7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93796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93796">
        <w:rPr>
          <w:rFonts w:ascii="Times New Roman" w:hAnsi="Times New Roman" w:cs="Times New Roman"/>
          <w:color w:val="000000"/>
          <w:sz w:val="24"/>
          <w:szCs w:val="24"/>
        </w:rPr>
        <w:t>, руководствуясь</w:t>
      </w:r>
      <w:r w:rsidR="00840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6937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93796">
        <w:rPr>
          <w:rFonts w:ascii="Times New Roman" w:hAnsi="Times New Roman" w:cs="Times New Roman"/>
          <w:sz w:val="24"/>
          <w:szCs w:val="24"/>
        </w:rPr>
        <w:t xml:space="preserve">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 </w:t>
      </w:r>
      <w:r w:rsidRPr="00693796">
        <w:rPr>
          <w:rFonts w:ascii="Times New Roman" w:hAnsi="Times New Roman" w:cs="Times New Roman"/>
          <w:sz w:val="24"/>
          <w:szCs w:val="24"/>
          <w:lang w:eastAsia="ar-SA"/>
        </w:rPr>
        <w:t>РЕШИЛ</w:t>
      </w:r>
      <w:r w:rsidR="008F064E" w:rsidRPr="00693796">
        <w:rPr>
          <w:rFonts w:ascii="Times New Roman" w:hAnsi="Times New Roman" w:cs="Times New Roman"/>
          <w:sz w:val="24"/>
          <w:szCs w:val="24"/>
        </w:rPr>
        <w:t>:</w:t>
      </w:r>
    </w:p>
    <w:p w:rsidR="00D54F2D" w:rsidRPr="00693796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D8" w:rsidRPr="003D492C" w:rsidRDefault="004C0F75" w:rsidP="00693796">
      <w:pPr>
        <w:pStyle w:val="a9"/>
        <w:numPr>
          <w:ilvl w:val="1"/>
          <w:numId w:val="9"/>
        </w:numPr>
        <w:ind w:left="0" w:firstLine="567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Внести в </w:t>
      </w:r>
      <w:r w:rsidR="000C4E4A" w:rsidRPr="00693796">
        <w:rPr>
          <w:sz w:val="24"/>
        </w:rPr>
        <w:t xml:space="preserve">Правила благоустройства территории сельского поселения Кандринский сельсовет муниципального района Туймазинский район РБ, утвержденное </w:t>
      </w:r>
      <w:r w:rsidR="004B4ED8" w:rsidRPr="00693796">
        <w:rPr>
          <w:sz w:val="24"/>
        </w:rPr>
        <w:t>решение</w:t>
      </w:r>
      <w:r w:rsidR="000C4E4A" w:rsidRPr="00693796">
        <w:rPr>
          <w:sz w:val="24"/>
        </w:rPr>
        <w:t>м</w:t>
      </w:r>
      <w:r w:rsidR="004B4ED8" w:rsidRPr="00693796">
        <w:rPr>
          <w:sz w:val="24"/>
        </w:rPr>
        <w:t xml:space="preserve"> Совета сельского поселения Кандринский сельсовет муниципального района Туймазинский район Республики Башкортостан </w:t>
      </w:r>
      <w:r w:rsidR="00720DF5" w:rsidRPr="00693796">
        <w:rPr>
          <w:sz w:val="24"/>
        </w:rPr>
        <w:t>№ 279 от 18.06.2019г.</w:t>
      </w:r>
      <w:r>
        <w:rPr>
          <w:sz w:val="24"/>
        </w:rPr>
        <w:t>следующие изменения</w:t>
      </w:r>
      <w:r w:rsidR="000C4E4A" w:rsidRPr="00693796">
        <w:rPr>
          <w:sz w:val="24"/>
        </w:rPr>
        <w:t>:</w:t>
      </w:r>
    </w:p>
    <w:p w:rsidR="003D492C" w:rsidRPr="004C0F75" w:rsidRDefault="003D492C" w:rsidP="003D492C">
      <w:pPr>
        <w:pStyle w:val="a9"/>
        <w:ind w:left="567"/>
        <w:jc w:val="both"/>
        <w:rPr>
          <w:rFonts w:eastAsia="Calibri"/>
          <w:sz w:val="24"/>
          <w:lang w:eastAsia="en-US"/>
        </w:rPr>
      </w:pPr>
    </w:p>
    <w:p w:rsidR="004C0F75" w:rsidRPr="00DE0907" w:rsidRDefault="004C0F75" w:rsidP="004C0F75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1.1. В пункте 1 статьи 2 «Правовое регулирование отношений в сфере благоустройства»:</w:t>
      </w:r>
    </w:p>
    <w:p w:rsidR="004C0F75" w:rsidRPr="00DE0907" w:rsidRDefault="004C0F75" w:rsidP="004C0F75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1.1.1. слова «</w:t>
      </w:r>
      <w:hyperlink r:id="rId10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840F15">
        <w:t xml:space="preserve"> </w:t>
      </w:r>
      <w:r w:rsidRPr="00DE0907">
        <w:rPr>
          <w:b w:val="0"/>
        </w:rPr>
        <w:t xml:space="preserve">Правительства Российской Федерации от 3 сентября </w:t>
      </w:r>
      <w:r w:rsidRPr="00DE0907">
        <w:rPr>
          <w:b w:val="0"/>
        </w:rPr>
        <w:br/>
        <w:t>2010 года № 681» заменить словами «</w:t>
      </w:r>
      <w:hyperlink r:id="rId11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840F15">
        <w:t xml:space="preserve"> </w:t>
      </w:r>
      <w:r w:rsidRPr="00DE0907">
        <w:rPr>
          <w:b w:val="0"/>
        </w:rPr>
        <w:t>Правительства Российской Федерации от 28 декабря 2020 года № 2314»;</w:t>
      </w: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1.1.2. слова «</w:t>
      </w:r>
      <w:hyperlink r:id="rId12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840F15">
        <w:t xml:space="preserve"> </w:t>
      </w:r>
      <w:r w:rsidRPr="00DE0907">
        <w:rPr>
          <w:b w:val="0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3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840F15">
        <w:t xml:space="preserve"> </w:t>
      </w:r>
      <w:r w:rsidRPr="00DE0907">
        <w:rPr>
          <w:b w:val="0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 xml:space="preserve">1.1.3. слова «, Методическими </w:t>
      </w:r>
      <w:hyperlink r:id="rId14" w:history="1">
        <w:r w:rsidRPr="00DE0907">
          <w:rPr>
            <w:b w:val="0"/>
            <w:color w:val="000000" w:themeColor="text1"/>
          </w:rPr>
          <w:t>рекомендациями</w:t>
        </w:r>
      </w:hyperlink>
      <w:r w:rsidR="00840F15">
        <w:t xml:space="preserve"> </w:t>
      </w:r>
      <w:r w:rsidRPr="00DE0907">
        <w:rPr>
          <w:b w:val="0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 711/пр» исключить.</w:t>
      </w:r>
    </w:p>
    <w:p w:rsidR="004C0F75" w:rsidRDefault="004C0F75" w:rsidP="00D54F2D">
      <w:pPr>
        <w:pStyle w:val="a9"/>
        <w:ind w:left="0" w:firstLine="567"/>
        <w:jc w:val="both"/>
        <w:rPr>
          <w:rFonts w:eastAsia="Calibri"/>
          <w:sz w:val="24"/>
          <w:lang w:eastAsia="en-US"/>
        </w:rPr>
      </w:pPr>
    </w:p>
    <w:p w:rsidR="004C0F75" w:rsidRPr="00DE0907" w:rsidRDefault="004C0F75" w:rsidP="00D54F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1.2. Статью 3 «Объекты благоустройства, элементы благоустройства» признать утратившей силу. 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1.3. В статье 4 «Основные понятия»:</w:t>
      </w: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1.3.1.  абзацы второй, третий изложить в следующей редакции: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«объекты благоустройства – территории </w:t>
      </w:r>
      <w:r>
        <w:rPr>
          <w:sz w:val="24"/>
        </w:rPr>
        <w:t>сельского поселения</w:t>
      </w:r>
      <w:r w:rsidRPr="00DE0907">
        <w:rPr>
          <w:sz w:val="24"/>
        </w:rPr>
        <w:t xml:space="preserve"> различного функционального назначения: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1) в границах: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lastRenderedPageBreak/>
        <w:t>земельных участков, находящихся в частной собственности;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участков, находящихся в федеральной собственности;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участков, находящихся в собственности Республики Башкортостан;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участков, находящихся в муниципальной собственности;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 и земель, государственная собственность на которые не разграничена;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2) на которых осуществляются благоустроительные мероприятия: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озелененные территории, зеленые зоны;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прилегающие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придомовые территории многоквартирных домов;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дворовые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домовладения;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общественные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площадки (в том числе плоскостные открытые стоянки автомобилей и других мототранспортных средств, коллективные автостоянки, парковки (парковочные места), велопарковки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проезды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улиц или дорог);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велокоммуникации (велопешеходные, велосипедные дорожки, полосы для движения велосипедного транспорта);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места размещения нестационарных торговых объектов;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другие территории</w:t>
      </w:r>
      <w:r>
        <w:rPr>
          <w:sz w:val="24"/>
        </w:rPr>
        <w:t xml:space="preserve"> сельского поселения</w:t>
      </w:r>
      <w:r w:rsidRPr="00DE0907">
        <w:rPr>
          <w:sz w:val="24"/>
        </w:rPr>
        <w:t>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DE0907">
        <w:rPr>
          <w:sz w:val="24"/>
        </w:rPr>
        <w:br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благоустройство территории -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</w:t>
      </w:r>
      <w:r>
        <w:rPr>
          <w:sz w:val="24"/>
        </w:rPr>
        <w:t xml:space="preserve"> сельского поселения</w:t>
      </w:r>
      <w:r w:rsidRPr="00DE0907">
        <w:rPr>
          <w:i/>
          <w:sz w:val="24"/>
        </w:rPr>
        <w:t xml:space="preserve">, </w:t>
      </w:r>
      <w:r w:rsidRPr="00DE0907">
        <w:rPr>
          <w:sz w:val="24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благоустроительные мероприятия – мероприятия, реализуемые в рамках благоустройства территории, в том числе выполнение научно-исследовательских </w:t>
      </w:r>
      <w:r w:rsidRPr="00DE0907">
        <w:rPr>
          <w:sz w:val="24"/>
        </w:rPr>
        <w:br/>
        <w:t xml:space="preserve">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</w:t>
      </w:r>
      <w:r w:rsidRPr="00DE0907">
        <w:rPr>
          <w:sz w:val="24"/>
        </w:rPr>
        <w:br/>
        <w:t xml:space="preserve">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 </w:t>
      </w:r>
      <w:r w:rsidRPr="00DE0907">
        <w:rPr>
          <w:sz w:val="24"/>
        </w:rPr>
        <w:br/>
        <w:t>и эстетического состояния территории</w:t>
      </w:r>
      <w:r>
        <w:rPr>
          <w:sz w:val="24"/>
        </w:rPr>
        <w:t xml:space="preserve"> сельского поселения</w:t>
      </w:r>
      <w:r w:rsidRPr="00DE0907">
        <w:rPr>
          <w:sz w:val="24"/>
        </w:rPr>
        <w:t>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lastRenderedPageBreak/>
        <w:t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с использованием методов соучастного проектирования и содержащая его результаты,на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1.3.2. после абзаца двадцать второго дополнить абзацами следующего содержания: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«текущий ремонт объекта благоустройства, элемента благоустройства – работы </w:t>
      </w:r>
      <w:r w:rsidRPr="00DE0907">
        <w:rPr>
          <w:sz w:val="24"/>
        </w:rPr>
        <w:br/>
        <w:t>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велокоммуникаций, внутриквартальных и внутридворовых проездов;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ремонт объекта благоустройства, элемента благоустройства - работы по замене и (или) восстановлению, и (или) развитию объектов благоустройства, элементов благоустройства, их частей;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снос объекта благоустройства, элемента благоустройства -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вандальные изображения -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вандальные изображения выявлены.»;</w:t>
      </w:r>
    </w:p>
    <w:p w:rsidR="004C0F75" w:rsidRDefault="004C0F75" w:rsidP="00D54F2D">
      <w:pPr>
        <w:pStyle w:val="a9"/>
        <w:ind w:left="0" w:firstLine="567"/>
        <w:jc w:val="both"/>
        <w:rPr>
          <w:rFonts w:eastAsia="Calibri"/>
          <w:sz w:val="24"/>
          <w:lang w:eastAsia="en-US"/>
        </w:rPr>
      </w:pP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 В статье 6 «Минимальные требования к благоустройству внешних поверхностей объектов капитального строительства»: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DE0907">
        <w:rPr>
          <w:sz w:val="24"/>
        </w:rPr>
        <w:t>1.4.1. наименование статьи изложить в следующей редакции: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  <w:r w:rsidRPr="00DE0907">
        <w:rPr>
          <w:sz w:val="24"/>
        </w:rPr>
        <w:t xml:space="preserve">«Статья 6.  </w:t>
      </w:r>
      <w:r w:rsidRPr="00DE0907">
        <w:rPr>
          <w:bCs/>
          <w:sz w:val="24"/>
        </w:rPr>
        <w:t>Требования к архитектурно-художественному облику территорий</w:t>
      </w:r>
      <w:r>
        <w:rPr>
          <w:bCs/>
          <w:sz w:val="24"/>
        </w:rPr>
        <w:t xml:space="preserve"> сельского поселения</w:t>
      </w:r>
      <w:r w:rsidRPr="00DE0907">
        <w:rPr>
          <w:bCs/>
          <w:sz w:val="24"/>
        </w:rPr>
        <w:t xml:space="preserve"> в части требований к внешнему виду зданий, строений, сооружений»;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  <w:r w:rsidRPr="00DE0907">
        <w:rPr>
          <w:bCs/>
          <w:sz w:val="24"/>
        </w:rPr>
        <w:t>1.4.2. пункт 4 дополнить абзацами следующего содержания:</w:t>
      </w:r>
    </w:p>
    <w:p w:rsidR="004C0F75" w:rsidRPr="00754F7D" w:rsidRDefault="004C0F75" w:rsidP="00D54F2D">
      <w:pPr>
        <w:autoSpaceDE w:val="0"/>
        <w:autoSpaceDN w:val="0"/>
        <w:adjustRightInd w:val="0"/>
        <w:ind w:firstLine="567"/>
        <w:jc w:val="both"/>
      </w:pPr>
      <w:r w:rsidRPr="00DE0907">
        <w:rPr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Контроль за соблюдением требований, установленных настоящими Правилами, проводится при осуществлении муниципального контроля в сфере благоустройства. Если при осуществлении иных видов муниципального контроля (жилищного, земельного, лесного и др.) выявляются нарушения требований, установленных настоящими Правилами, то информация об этом передается в подразделение Администрации сельского поселения, осуществляющее муниципальный контроль в сфере благоустройства.</w:t>
      </w:r>
      <w:r w:rsidRPr="00DE0907">
        <w:rPr>
          <w:sz w:val="24"/>
        </w:rPr>
        <w:t>»;</w:t>
      </w: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1.4.3. пункт 6 дополнить абзацем третьим следующего содержания:</w:t>
      </w:r>
    </w:p>
    <w:p w:rsidR="004C0F75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«Анализ соответствия требованиям к внешнему виду зданий, строений, сооружений</w:t>
      </w:r>
      <w:r>
        <w:rPr>
          <w:rFonts w:ascii="Times New Roman" w:hAnsi="Times New Roman" w:cs="Times New Roman"/>
          <w:bCs/>
          <w:sz w:val="24"/>
          <w:szCs w:val="24"/>
        </w:rPr>
        <w:t>, ограждений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при оформлении паспорта </w:t>
      </w:r>
      <w:r>
        <w:rPr>
          <w:rFonts w:ascii="Times New Roman" w:hAnsi="Times New Roman" w:cs="Times New Roman"/>
          <w:bCs/>
          <w:sz w:val="24"/>
          <w:szCs w:val="24"/>
        </w:rPr>
        <w:t>цветового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решения проводится в соответствии с</w:t>
      </w:r>
      <w:r>
        <w:rPr>
          <w:rFonts w:ascii="Times New Roman" w:hAnsi="Times New Roman" w:cs="Times New Roman"/>
          <w:sz w:val="24"/>
          <w:szCs w:val="24"/>
        </w:rPr>
        <w:t>палитрой цветовых решений внешней отделки зданий, строений, сооружений, палитрой цветовых решений внешних покрытий постоянных ограждений, утвержденных Администрацией сельского поселения.»;</w:t>
      </w: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1.5. Пункт 1 статьи 30 «Требования к установке ограждений (заборов), шлагбаумов»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DE090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iCs/>
          <w:sz w:val="24"/>
          <w:szCs w:val="24"/>
        </w:rPr>
        <w:t xml:space="preserve">«Оценка внешнего вида ограждения проводится в соответствии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палитрой цветовых решений внешних покрытий постоянных ограждений, утвержденных Администрацией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поселения.».</w:t>
      </w:r>
    </w:p>
    <w:p w:rsidR="004C0F75" w:rsidRPr="00693796" w:rsidRDefault="004C0F75" w:rsidP="00D54F2D">
      <w:pPr>
        <w:pStyle w:val="a9"/>
        <w:ind w:left="0" w:firstLine="567"/>
        <w:jc w:val="both"/>
        <w:rPr>
          <w:rFonts w:eastAsia="Calibri"/>
          <w:sz w:val="24"/>
          <w:lang w:eastAsia="en-US"/>
        </w:rPr>
      </w:pPr>
    </w:p>
    <w:p w:rsidR="00D54F2D" w:rsidRDefault="00FC1437" w:rsidP="00D54F2D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FC1437">
        <w:rPr>
          <w:bCs/>
          <w:sz w:val="24"/>
        </w:rPr>
        <w:t>Р</w:t>
      </w:r>
      <w:r w:rsidRPr="00FC1437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</w:t>
      </w:r>
      <w:bookmarkStart w:id="0" w:name="_GoBack"/>
      <w:bookmarkEnd w:id="0"/>
      <w:r w:rsidRPr="00FC1437">
        <w:rPr>
          <w:sz w:val="24"/>
        </w:rPr>
        <w:t>стан в информационно-телекоммуникационной сети «Интернет».</w:t>
      </w:r>
    </w:p>
    <w:p w:rsidR="00FC1437" w:rsidRPr="00D54F2D" w:rsidRDefault="00FC1437" w:rsidP="00D54F2D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D54F2D">
        <w:rPr>
          <w:bCs/>
          <w:sz w:val="24"/>
        </w:rPr>
        <w:t>Данное решение вступает в силу со дня его принятия</w:t>
      </w:r>
      <w:r w:rsidRPr="00D54F2D">
        <w:rPr>
          <w:sz w:val="24"/>
        </w:rPr>
        <w:t>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E56FC8" w:rsidRPr="004B4ED8" w:rsidRDefault="00E56FC8" w:rsidP="0089704B">
      <w:pPr>
        <w:ind w:left="360" w:firstLine="348"/>
        <w:jc w:val="both"/>
        <w:rPr>
          <w:sz w:val="24"/>
        </w:rPr>
      </w:pPr>
      <w:r w:rsidRPr="004B4ED8">
        <w:rPr>
          <w:sz w:val="24"/>
        </w:rPr>
        <w:t>Глава сельского поселения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ab/>
        <w:t xml:space="preserve">Кандринский </w:t>
      </w:r>
      <w:r w:rsidR="00AD6200">
        <w:rPr>
          <w:sz w:val="24"/>
        </w:rPr>
        <w:t xml:space="preserve">      </w:t>
      </w:r>
      <w:r w:rsidRPr="004B4ED8">
        <w:rPr>
          <w:sz w:val="24"/>
        </w:rPr>
        <w:t>сельсовет</w:t>
      </w:r>
    </w:p>
    <w:p w:rsidR="00E56FC8" w:rsidRPr="004B4ED8" w:rsidRDefault="00840F15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4B4ED8">
        <w:rPr>
          <w:sz w:val="24"/>
        </w:rPr>
        <w:t xml:space="preserve"> муниципального</w:t>
      </w:r>
      <w:r w:rsidR="00AD6200">
        <w:rPr>
          <w:sz w:val="24"/>
        </w:rPr>
        <w:t xml:space="preserve">    </w:t>
      </w:r>
      <w:r w:rsidR="00E56FC8" w:rsidRPr="004B4ED8">
        <w:rPr>
          <w:sz w:val="24"/>
        </w:rPr>
        <w:t xml:space="preserve"> района</w:t>
      </w:r>
    </w:p>
    <w:p w:rsidR="009F20C0" w:rsidRPr="004B4ED8" w:rsidRDefault="00840F15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E56FC8" w:rsidRPr="004B4ED8">
        <w:rPr>
          <w:sz w:val="24"/>
        </w:rPr>
        <w:t>Туймазинский</w:t>
      </w:r>
      <w:r w:rsidR="00AD6200">
        <w:rPr>
          <w:sz w:val="24"/>
        </w:rPr>
        <w:t xml:space="preserve">          </w:t>
      </w:r>
      <w:r w:rsidR="00E56FC8" w:rsidRPr="004B4ED8">
        <w:rPr>
          <w:sz w:val="24"/>
        </w:rPr>
        <w:t xml:space="preserve"> район</w:t>
      </w:r>
    </w:p>
    <w:p w:rsidR="00E56FC8" w:rsidRDefault="00840F15" w:rsidP="00E56FC8">
      <w:pPr>
        <w:ind w:left="360"/>
        <w:jc w:val="both"/>
      </w:pPr>
      <w:r>
        <w:rPr>
          <w:sz w:val="24"/>
        </w:rPr>
        <w:t xml:space="preserve">      </w:t>
      </w:r>
      <w:r w:rsidR="00E56FC8" w:rsidRPr="004B4ED8">
        <w:rPr>
          <w:sz w:val="24"/>
        </w:rPr>
        <w:t xml:space="preserve">Республики </w:t>
      </w:r>
      <w:r w:rsidR="00AD6200">
        <w:rPr>
          <w:sz w:val="24"/>
        </w:rPr>
        <w:t xml:space="preserve"> </w:t>
      </w:r>
      <w:r w:rsidR="00E56FC8" w:rsidRPr="004B4ED8">
        <w:rPr>
          <w:sz w:val="24"/>
        </w:rPr>
        <w:t>Башкортос</w:t>
      </w:r>
      <w:r w:rsidR="00863920" w:rsidRPr="004B4ED8">
        <w:rPr>
          <w:sz w:val="24"/>
        </w:rPr>
        <w:t>тан</w:t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  <w:t xml:space="preserve">                     Р.Р.Рафиков</w:t>
      </w:r>
      <w:r w:rsidR="00E56FC8" w:rsidRPr="004B4ED8">
        <w:rPr>
          <w:sz w:val="24"/>
        </w:rPr>
        <w:tab/>
      </w:r>
      <w:r w:rsidR="00E56FC8" w:rsidRPr="00CC2DFA">
        <w:rPr>
          <w:sz w:val="24"/>
        </w:rPr>
        <w:tab/>
      </w:r>
    </w:p>
    <w:sectPr w:rsidR="00E56FC8" w:rsidSect="005A27F0">
      <w:pgSz w:w="11906" w:h="16838"/>
      <w:pgMar w:top="28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45" w:rsidRDefault="00C65245" w:rsidP="00AE568B">
      <w:r>
        <w:separator/>
      </w:r>
    </w:p>
  </w:endnote>
  <w:endnote w:type="continuationSeparator" w:id="1">
    <w:p w:rsidR="00C65245" w:rsidRDefault="00C65245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45" w:rsidRDefault="00C65245" w:rsidP="00AE568B">
      <w:r>
        <w:separator/>
      </w:r>
    </w:p>
  </w:footnote>
  <w:footnote w:type="continuationSeparator" w:id="1">
    <w:p w:rsidR="00C65245" w:rsidRDefault="00C65245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3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6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9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4685"/>
    <w:rsid w:val="00071232"/>
    <w:rsid w:val="000C4E4A"/>
    <w:rsid w:val="001329DE"/>
    <w:rsid w:val="00165D56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2170FB"/>
    <w:rsid w:val="002A39EA"/>
    <w:rsid w:val="00311E3D"/>
    <w:rsid w:val="00342D04"/>
    <w:rsid w:val="00364DEB"/>
    <w:rsid w:val="00364FD2"/>
    <w:rsid w:val="0039096B"/>
    <w:rsid w:val="003C0133"/>
    <w:rsid w:val="003D361E"/>
    <w:rsid w:val="003D492C"/>
    <w:rsid w:val="003D6561"/>
    <w:rsid w:val="003F16C7"/>
    <w:rsid w:val="003F2DC8"/>
    <w:rsid w:val="00405974"/>
    <w:rsid w:val="00445478"/>
    <w:rsid w:val="004700E8"/>
    <w:rsid w:val="004A4EF7"/>
    <w:rsid w:val="004B4ED8"/>
    <w:rsid w:val="004C0F75"/>
    <w:rsid w:val="00502353"/>
    <w:rsid w:val="00553D68"/>
    <w:rsid w:val="00590CA6"/>
    <w:rsid w:val="00591B69"/>
    <w:rsid w:val="00597C88"/>
    <w:rsid w:val="005A27F0"/>
    <w:rsid w:val="005C3C42"/>
    <w:rsid w:val="006267BE"/>
    <w:rsid w:val="00637D03"/>
    <w:rsid w:val="0066209E"/>
    <w:rsid w:val="00665661"/>
    <w:rsid w:val="00693796"/>
    <w:rsid w:val="00720DF5"/>
    <w:rsid w:val="00734216"/>
    <w:rsid w:val="00740D7C"/>
    <w:rsid w:val="007464B9"/>
    <w:rsid w:val="00755E26"/>
    <w:rsid w:val="00807004"/>
    <w:rsid w:val="008167F9"/>
    <w:rsid w:val="00840F15"/>
    <w:rsid w:val="00854B3E"/>
    <w:rsid w:val="00863920"/>
    <w:rsid w:val="0087114C"/>
    <w:rsid w:val="008866E4"/>
    <w:rsid w:val="0089704B"/>
    <w:rsid w:val="008A6B44"/>
    <w:rsid w:val="008F064E"/>
    <w:rsid w:val="00962746"/>
    <w:rsid w:val="00995EBE"/>
    <w:rsid w:val="009D0FC9"/>
    <w:rsid w:val="009F20C0"/>
    <w:rsid w:val="00A4273F"/>
    <w:rsid w:val="00A65136"/>
    <w:rsid w:val="00AD6200"/>
    <w:rsid w:val="00AE03AB"/>
    <w:rsid w:val="00AE568B"/>
    <w:rsid w:val="00AE7E2C"/>
    <w:rsid w:val="00AF2C94"/>
    <w:rsid w:val="00B14E42"/>
    <w:rsid w:val="00B27B2E"/>
    <w:rsid w:val="00B419BB"/>
    <w:rsid w:val="00B84971"/>
    <w:rsid w:val="00B957B1"/>
    <w:rsid w:val="00BA251E"/>
    <w:rsid w:val="00C12337"/>
    <w:rsid w:val="00C3084B"/>
    <w:rsid w:val="00C43680"/>
    <w:rsid w:val="00C4480F"/>
    <w:rsid w:val="00C534D9"/>
    <w:rsid w:val="00C636DA"/>
    <w:rsid w:val="00C65245"/>
    <w:rsid w:val="00C71B9F"/>
    <w:rsid w:val="00CA5C88"/>
    <w:rsid w:val="00CC0C3C"/>
    <w:rsid w:val="00CC2DFA"/>
    <w:rsid w:val="00CD534F"/>
    <w:rsid w:val="00D07C9C"/>
    <w:rsid w:val="00D14C24"/>
    <w:rsid w:val="00D31EBF"/>
    <w:rsid w:val="00D43736"/>
    <w:rsid w:val="00D54F2D"/>
    <w:rsid w:val="00D55158"/>
    <w:rsid w:val="00D7389C"/>
    <w:rsid w:val="00D81A28"/>
    <w:rsid w:val="00D857CF"/>
    <w:rsid w:val="00DC70EC"/>
    <w:rsid w:val="00DD1054"/>
    <w:rsid w:val="00E156CB"/>
    <w:rsid w:val="00E16223"/>
    <w:rsid w:val="00E462AC"/>
    <w:rsid w:val="00E56FC8"/>
    <w:rsid w:val="00E75036"/>
    <w:rsid w:val="00E95451"/>
    <w:rsid w:val="00EC5810"/>
    <w:rsid w:val="00F272F4"/>
    <w:rsid w:val="00F43B34"/>
    <w:rsid w:val="00F839EC"/>
    <w:rsid w:val="00FC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B53C47206B77550C91F9E7499C29CFE71058F59AD9C2D7BE738E5FDE2F3FBDCE6CB880BE70ACBBB8296F0DCCRAl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B53C47206B77550C91F9E7499C29CFE71058F59AD9C2D7BE738E5FDE2F3FBDCE6CB880BE70ACBBB8296F0DCCRAl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53C47206B77550C91F9E7499C29CFE71058F59AD9C2D7BE738E5FDE2F3FBDCE6CB880BE70ACBBB8296F0DCCRAl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4" Type="http://schemas.openxmlformats.org/officeDocument/2006/relationships/hyperlink" Target="consultantplus://offline/ref=163D841B75BAAE2A76C4F4929E8691AC1013D68C6DEFD3C7F70005666487606CA9B90BE9322A19DD9983C645F110E38728815AD2103A7B14v76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A2DC-33A4-4282-885B-FA8A7C1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11361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2021-11-29T05:42:00Z</cp:lastPrinted>
  <dcterms:created xsi:type="dcterms:W3CDTF">2021-11-29T04:50:00Z</dcterms:created>
  <dcterms:modified xsi:type="dcterms:W3CDTF">2021-11-29T05:42:00Z</dcterms:modified>
</cp:coreProperties>
</file>