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10"/>
      </w:tblGrid>
      <w:tr w:rsidR="00C4480F">
        <w:tc>
          <w:tcPr>
            <w:tcW w:w="4537" w:type="dxa"/>
            <w:tcBorders>
              <w:top w:val="nil"/>
              <w:left w:val="nil"/>
              <w:bottom w:val="nil"/>
              <w:right w:val="nil"/>
            </w:tcBorders>
          </w:tcPr>
          <w:p w:rsidR="00C4480F" w:rsidRPr="008A6B44" w:rsidRDefault="00C4480F">
            <w:pPr>
              <w:jc w:val="center"/>
              <w:rPr>
                <w:b/>
                <w:sz w:val="24"/>
                <w:lang w:val="be-BY"/>
              </w:rPr>
            </w:pPr>
            <w:r w:rsidRPr="008A6B44">
              <w:rPr>
                <w:b/>
                <w:sz w:val="24"/>
              </w:rPr>
              <w:t>Баш</w:t>
            </w:r>
            <w:r w:rsidR="0087114C" w:rsidRPr="008A6B44">
              <w:rPr>
                <w:rFonts w:ascii="Lucida Sans Unicode" w:hAnsi="Lucida Sans Unicode"/>
                <w:b/>
                <w:sz w:val="20"/>
                <w:szCs w:val="20"/>
              </w:rPr>
              <w:t>Ҡ</w:t>
            </w:r>
            <w:r w:rsidRPr="008A6B44">
              <w:rPr>
                <w:b/>
                <w:sz w:val="24"/>
                <w:lang w:val="be-BY"/>
              </w:rPr>
              <w:t>ортостан Республикаһы</w:t>
            </w:r>
          </w:p>
          <w:p w:rsidR="00C4480F" w:rsidRPr="008A6B44" w:rsidRDefault="0084637B">
            <w:pPr>
              <w:jc w:val="center"/>
              <w:rPr>
                <w:b/>
                <w:sz w:val="24"/>
                <w:lang w:val="be-BY"/>
              </w:rPr>
            </w:pPr>
            <w:r w:rsidRPr="0084637B">
              <w:rPr>
                <w:noProof/>
                <w:sz w:val="24"/>
              </w:rPr>
              <w:pict>
                <v:shapetype id="_x0000_t202" coordsize="21600,21600" o:spt="202" path="m,l,21600r21600,l21600,xe">
                  <v:stroke joinstyle="miter"/>
                  <v:path gradientshapeok="t" o:connecttype="rect"/>
                </v:shapetype>
                <v:shape id="_x0000_s1026" type="#_x0000_t202" style="position:absolute;left:0;text-align:left;margin-left:216.85pt;margin-top:13.9pt;width:79.6pt;height:75.25pt;z-index:251657728" filled="f" stroked="f">
                  <v:textbox style="mso-next-textbox:#_x0000_s1026">
                    <w:txbxContent>
                      <w:p w:rsidR="00AB4AE1" w:rsidRDefault="007E6811">
                        <w:r>
                          <w:rPr>
                            <w:noProof/>
                          </w:rPr>
                          <w:drawing>
                            <wp:inline distT="0" distB="0" distL="0" distR="0">
                              <wp:extent cx="829310" cy="861060"/>
                              <wp:effectExtent l="19050" t="0" r="8890" b="0"/>
                              <wp:docPr id="1"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pic:cNvPicPr>
                                        <a:picLocks noChangeAspect="1" noChangeArrowheads="1"/>
                                      </pic:cNvPicPr>
                                    </pic:nvPicPr>
                                    <pic:blipFill>
                                      <a:blip r:embed="rId8"/>
                                      <a:srcRect/>
                                      <a:stretch>
                                        <a:fillRect/>
                                      </a:stretch>
                                    </pic:blipFill>
                                    <pic:spPr bwMode="auto">
                                      <a:xfrm>
                                        <a:off x="0" y="0"/>
                                        <a:ext cx="829310" cy="861060"/>
                                      </a:xfrm>
                                      <a:prstGeom prst="rect">
                                        <a:avLst/>
                                      </a:prstGeom>
                                      <a:noFill/>
                                      <a:ln w="9525">
                                        <a:noFill/>
                                        <a:miter lim="800000"/>
                                        <a:headEnd/>
                                        <a:tailEnd/>
                                      </a:ln>
                                    </pic:spPr>
                                  </pic:pic>
                                </a:graphicData>
                              </a:graphic>
                            </wp:inline>
                          </w:drawing>
                        </w:r>
                      </w:p>
                    </w:txbxContent>
                  </v:textbox>
                </v:shape>
              </w:pict>
            </w:r>
          </w:p>
        </w:tc>
        <w:tc>
          <w:tcPr>
            <w:tcW w:w="1276" w:type="dxa"/>
            <w:tcBorders>
              <w:top w:val="nil"/>
              <w:left w:val="nil"/>
              <w:bottom w:val="nil"/>
              <w:right w:val="nil"/>
            </w:tcBorders>
          </w:tcPr>
          <w:p w:rsidR="00C4480F" w:rsidRDefault="00C4480F">
            <w:pPr>
              <w:rPr>
                <w:b/>
              </w:rPr>
            </w:pPr>
          </w:p>
        </w:tc>
        <w:tc>
          <w:tcPr>
            <w:tcW w:w="4110" w:type="dxa"/>
            <w:tcBorders>
              <w:top w:val="nil"/>
              <w:left w:val="nil"/>
              <w:bottom w:val="nil"/>
              <w:right w:val="nil"/>
            </w:tcBorders>
          </w:tcPr>
          <w:p w:rsidR="00C4480F" w:rsidRPr="008A6B44" w:rsidRDefault="00C4480F">
            <w:pPr>
              <w:pStyle w:val="1"/>
              <w:rPr>
                <w:rFonts w:ascii="Times New Roman" w:hAnsi="Times New Roman"/>
                <w:sz w:val="24"/>
              </w:rPr>
            </w:pPr>
            <w:r w:rsidRPr="008A6B44">
              <w:rPr>
                <w:rFonts w:ascii="Times New Roman" w:hAnsi="Times New Roman"/>
                <w:sz w:val="24"/>
              </w:rPr>
              <w:t>Республика Башкортостан</w:t>
            </w:r>
          </w:p>
          <w:p w:rsidR="00C4480F" w:rsidRPr="008A6B44" w:rsidRDefault="008A6B44" w:rsidP="008A6B44">
            <w:pPr>
              <w:tabs>
                <w:tab w:val="left" w:pos="1320"/>
              </w:tabs>
              <w:rPr>
                <w:b/>
                <w:caps/>
                <w:sz w:val="24"/>
                <w:lang w:val="be-BY"/>
              </w:rPr>
            </w:pPr>
            <w:r w:rsidRPr="008A6B44">
              <w:rPr>
                <w:b/>
                <w:caps/>
                <w:sz w:val="24"/>
                <w:lang w:val="be-BY"/>
              </w:rPr>
              <w:tab/>
            </w:r>
          </w:p>
        </w:tc>
      </w:tr>
      <w:tr w:rsidR="00C4480F">
        <w:trPr>
          <w:trHeight w:val="1969"/>
        </w:trPr>
        <w:tc>
          <w:tcPr>
            <w:tcW w:w="4537" w:type="dxa"/>
            <w:tcBorders>
              <w:top w:val="nil"/>
              <w:left w:val="nil"/>
              <w:bottom w:val="double" w:sz="12" w:space="0" w:color="auto"/>
              <w:right w:val="nil"/>
            </w:tcBorders>
          </w:tcPr>
          <w:p w:rsidR="00C4480F" w:rsidRPr="008A6B44" w:rsidRDefault="00C4480F">
            <w:pPr>
              <w:pStyle w:val="a5"/>
              <w:rPr>
                <w:rFonts w:ascii="Times New Roman" w:hAnsi="Times New Roman"/>
                <w:lang w:val="ru-RU"/>
              </w:rPr>
            </w:pPr>
            <w:r w:rsidRPr="008A6B44">
              <w:rPr>
                <w:rFonts w:ascii="Times New Roman" w:hAnsi="Times New Roman"/>
              </w:rPr>
              <w:t>Баш</w:t>
            </w:r>
            <w:r w:rsidR="0087114C" w:rsidRPr="008A6B44">
              <w:rPr>
                <w:rFonts w:ascii="Lucida Sans Unicode" w:hAnsi="Lucida Sans Unicode"/>
                <w:sz w:val="20"/>
                <w:szCs w:val="20"/>
              </w:rPr>
              <w:t>Ҡ</w:t>
            </w:r>
            <w:r w:rsidRPr="008A6B44">
              <w:rPr>
                <w:rFonts w:ascii="Times New Roman" w:hAnsi="Times New Roman"/>
              </w:rPr>
              <w:t xml:space="preserve">ортостан Республикаһының </w:t>
            </w:r>
            <w:r w:rsidR="00D07C9C" w:rsidRPr="008A6B44">
              <w:rPr>
                <w:rFonts w:ascii="Times New Roman" w:hAnsi="Times New Roman"/>
                <w:lang w:val="ru-RU"/>
              </w:rPr>
              <w:t xml:space="preserve">Туймазы </w:t>
            </w:r>
            <w:r w:rsidRPr="008A6B44">
              <w:rPr>
                <w:rFonts w:ascii="Times New Roman" w:hAnsi="Times New Roman"/>
              </w:rPr>
              <w:t xml:space="preserve"> районы муниципаль районының </w:t>
            </w:r>
            <w:r w:rsidR="00D07C9C" w:rsidRPr="008A6B44">
              <w:rPr>
                <w:rFonts w:ascii="Times New Roman" w:hAnsi="Times New Roman"/>
                <w:lang w:val="ru-RU"/>
              </w:rPr>
              <w:t xml:space="preserve"> </w:t>
            </w:r>
            <w:r w:rsidR="00D07C9C" w:rsidRPr="008A6B44">
              <w:rPr>
                <w:rFonts w:ascii="Lucida Sans Unicode" w:hAnsi="Lucida Sans Unicode"/>
                <w:b w:val="0"/>
              </w:rPr>
              <w:t>Ҡ</w:t>
            </w:r>
            <w:r w:rsidR="00D07C9C" w:rsidRPr="008A6B44">
              <w:rPr>
                <w:rFonts w:ascii="Times New Roman" w:hAnsi="Times New Roman"/>
              </w:rPr>
              <w:t>андра</w:t>
            </w:r>
            <w:r w:rsidR="00D07C9C" w:rsidRPr="008A6B44">
              <w:t xml:space="preserve"> </w:t>
            </w:r>
            <w:r w:rsidRPr="008A6B44">
              <w:rPr>
                <w:rFonts w:ascii="Times New Roman" w:hAnsi="Times New Roman"/>
              </w:rPr>
              <w:t xml:space="preserve">ауыл </w:t>
            </w:r>
            <w:r w:rsidRPr="008A6B44">
              <w:rPr>
                <w:rFonts w:ascii="Times New Roman" w:hAnsi="Times New Roman"/>
                <w:lang w:val="ru-RU"/>
              </w:rPr>
              <w:t>с</w:t>
            </w:r>
            <w:r w:rsidRPr="008A6B44">
              <w:rPr>
                <w:rFonts w:ascii="Times New Roman" w:hAnsi="Times New Roman"/>
              </w:rPr>
              <w:t xml:space="preserve">оветы </w:t>
            </w:r>
          </w:p>
          <w:p w:rsidR="00C4480F" w:rsidRPr="001921BD" w:rsidRDefault="001921BD">
            <w:pPr>
              <w:pStyle w:val="a5"/>
              <w:rPr>
                <w:rFonts w:ascii="Times New Roman" w:hAnsi="Times New Roman"/>
                <w:lang w:val="ru-RU"/>
              </w:rPr>
            </w:pPr>
            <w:r>
              <w:rPr>
                <w:rFonts w:ascii="Times New Roman" w:hAnsi="Times New Roman"/>
              </w:rPr>
              <w:t xml:space="preserve">ауыл биләмәһе </w:t>
            </w:r>
            <w:r>
              <w:rPr>
                <w:rFonts w:ascii="Times New Roman" w:hAnsi="Times New Roman"/>
                <w:lang w:val="ru-RU"/>
              </w:rPr>
              <w:t>Советы</w:t>
            </w:r>
          </w:p>
          <w:p w:rsidR="00C4480F" w:rsidRPr="008A6B44" w:rsidRDefault="00C4480F">
            <w:pPr>
              <w:jc w:val="center"/>
              <w:rPr>
                <w:b/>
                <w:sz w:val="24"/>
                <w:lang w:val="be-BY"/>
              </w:rPr>
            </w:pPr>
          </w:p>
          <w:p w:rsidR="00C4480F" w:rsidRPr="008A6B44" w:rsidRDefault="00C4480F">
            <w:pPr>
              <w:jc w:val="center"/>
              <w:rPr>
                <w:sz w:val="24"/>
                <w:lang w:val="be-BY"/>
              </w:rPr>
            </w:pPr>
            <w:r w:rsidRPr="008A6B44">
              <w:rPr>
                <w:sz w:val="24"/>
                <w:lang w:val="be-BY"/>
              </w:rPr>
              <w:t>45</w:t>
            </w:r>
            <w:r w:rsidR="001D5594" w:rsidRPr="008A6B44">
              <w:rPr>
                <w:sz w:val="24"/>
                <w:lang w:val="be-BY"/>
              </w:rPr>
              <w:t>2765</w:t>
            </w:r>
            <w:r w:rsidRPr="008A6B44">
              <w:rPr>
                <w:sz w:val="24"/>
                <w:lang w:val="be-BY"/>
              </w:rPr>
              <w:t xml:space="preserve">, </w:t>
            </w:r>
            <w:r w:rsidR="00D07C9C" w:rsidRPr="008A6B44">
              <w:rPr>
                <w:rFonts w:ascii="Lucida Sans Unicode" w:hAnsi="Lucida Sans Unicode"/>
                <w:sz w:val="24"/>
              </w:rPr>
              <w:t>Ҡ</w:t>
            </w:r>
            <w:r w:rsidR="00D07C9C" w:rsidRPr="008A6B44">
              <w:rPr>
                <w:sz w:val="24"/>
              </w:rPr>
              <w:t>андра</w:t>
            </w:r>
            <w:r w:rsidR="00D07C9C" w:rsidRPr="008A6B44">
              <w:rPr>
                <w:sz w:val="24"/>
                <w:lang w:val="be-BY"/>
              </w:rPr>
              <w:t xml:space="preserve"> </w:t>
            </w:r>
            <w:r w:rsidRPr="008A6B44">
              <w:rPr>
                <w:sz w:val="24"/>
                <w:lang w:val="be-BY"/>
              </w:rPr>
              <w:t xml:space="preserve">ауылы, </w:t>
            </w:r>
            <w:r w:rsidR="00D07C9C" w:rsidRPr="008A6B44">
              <w:rPr>
                <w:sz w:val="24"/>
                <w:lang w:val="be-BY"/>
              </w:rPr>
              <w:t xml:space="preserve"> Ленин</w:t>
            </w:r>
            <w:r w:rsidRPr="008A6B44">
              <w:rPr>
                <w:sz w:val="24"/>
                <w:lang w:val="be-BY"/>
              </w:rPr>
              <w:t xml:space="preserve"> урамы, </w:t>
            </w:r>
            <w:r w:rsidR="00D07C9C" w:rsidRPr="008A6B44">
              <w:rPr>
                <w:sz w:val="24"/>
                <w:lang w:val="be-BY"/>
              </w:rPr>
              <w:t>16</w:t>
            </w:r>
          </w:p>
          <w:p w:rsidR="00C4480F" w:rsidRPr="008A6B44" w:rsidRDefault="00C4480F">
            <w:pPr>
              <w:jc w:val="center"/>
              <w:rPr>
                <w:b/>
                <w:sz w:val="24"/>
                <w:lang w:val="be-BY"/>
              </w:rPr>
            </w:pPr>
            <w:r w:rsidRPr="008A6B44">
              <w:rPr>
                <w:sz w:val="24"/>
                <w:lang w:val="be-BY"/>
              </w:rPr>
              <w:t>Тел. 8(</w:t>
            </w:r>
            <w:r w:rsidR="00D07C9C" w:rsidRPr="008A6B44">
              <w:rPr>
                <w:sz w:val="24"/>
                <w:lang w:val="be-BY"/>
              </w:rPr>
              <w:t>34782</w:t>
            </w:r>
            <w:r w:rsidRPr="008A6B44">
              <w:rPr>
                <w:sz w:val="24"/>
                <w:lang w:val="be-BY"/>
              </w:rPr>
              <w:t>)</w:t>
            </w:r>
            <w:r w:rsidR="00D07C9C" w:rsidRPr="008A6B44">
              <w:rPr>
                <w:sz w:val="24"/>
                <w:lang w:val="be-BY"/>
              </w:rPr>
              <w:t xml:space="preserve"> 4-74-52</w:t>
            </w:r>
          </w:p>
          <w:p w:rsidR="00C4480F" w:rsidRPr="008A6B44" w:rsidRDefault="00C4480F">
            <w:pPr>
              <w:jc w:val="center"/>
              <w:rPr>
                <w:sz w:val="24"/>
                <w:lang w:val="sq-AL"/>
              </w:rPr>
            </w:pPr>
          </w:p>
        </w:tc>
        <w:tc>
          <w:tcPr>
            <w:tcW w:w="1276" w:type="dxa"/>
            <w:tcBorders>
              <w:top w:val="nil"/>
              <w:left w:val="nil"/>
              <w:bottom w:val="double" w:sz="12" w:space="0" w:color="auto"/>
              <w:right w:val="nil"/>
            </w:tcBorders>
          </w:tcPr>
          <w:p w:rsidR="00C4480F" w:rsidRDefault="00C4480F">
            <w:pPr>
              <w:jc w:val="center"/>
              <w:rPr>
                <w:lang w:val="be-BY"/>
              </w:rPr>
            </w:pPr>
          </w:p>
        </w:tc>
        <w:tc>
          <w:tcPr>
            <w:tcW w:w="4110" w:type="dxa"/>
            <w:tcBorders>
              <w:top w:val="nil"/>
              <w:left w:val="nil"/>
              <w:bottom w:val="double" w:sz="12" w:space="0" w:color="auto"/>
              <w:right w:val="nil"/>
            </w:tcBorders>
          </w:tcPr>
          <w:p w:rsidR="00C4480F" w:rsidRPr="008A6B44" w:rsidRDefault="001921BD">
            <w:pPr>
              <w:pStyle w:val="a5"/>
              <w:ind w:left="119" w:firstLine="57"/>
              <w:rPr>
                <w:rFonts w:ascii="Times New Roman" w:hAnsi="Times New Roman"/>
                <w:lang w:val="ru-RU"/>
              </w:rPr>
            </w:pPr>
            <w:r>
              <w:rPr>
                <w:rFonts w:ascii="Times New Roman" w:hAnsi="Times New Roman"/>
                <w:lang w:val="ru-RU"/>
              </w:rPr>
              <w:t>Совет</w:t>
            </w:r>
            <w:r w:rsidR="00C4480F" w:rsidRPr="008A6B44">
              <w:rPr>
                <w:rFonts w:ascii="Times New Roman" w:hAnsi="Times New Roman"/>
              </w:rPr>
              <w:t xml:space="preserve"> сельского поселения </w:t>
            </w:r>
            <w:r w:rsidR="001D5594" w:rsidRPr="008A6B44">
              <w:rPr>
                <w:rFonts w:ascii="Times New Roman" w:hAnsi="Times New Roman"/>
                <w:lang w:val="ru-RU"/>
              </w:rPr>
              <w:t>Кандринский</w:t>
            </w:r>
            <w:r w:rsidR="00C4480F" w:rsidRPr="008A6B44">
              <w:rPr>
                <w:rFonts w:ascii="Times New Roman" w:hAnsi="Times New Roman"/>
              </w:rPr>
              <w:t xml:space="preserve"> сельсовет</w:t>
            </w:r>
          </w:p>
          <w:p w:rsidR="00C4480F" w:rsidRPr="008A6B44" w:rsidRDefault="00C4480F">
            <w:pPr>
              <w:pStyle w:val="a5"/>
              <w:tabs>
                <w:tab w:val="left" w:pos="4166"/>
              </w:tabs>
              <w:ind w:left="233" w:firstLine="229"/>
              <w:jc w:val="left"/>
              <w:rPr>
                <w:rFonts w:ascii="Times New Roman" w:hAnsi="Times New Roman"/>
                <w:lang w:val="ru-RU"/>
              </w:rPr>
            </w:pPr>
            <w:r w:rsidRPr="008A6B44">
              <w:rPr>
                <w:rFonts w:ascii="Times New Roman" w:hAnsi="Times New Roman"/>
                <w:lang w:val="ru-RU"/>
              </w:rPr>
              <w:t xml:space="preserve">     </w:t>
            </w:r>
            <w:r w:rsidRPr="008A6B44">
              <w:rPr>
                <w:rFonts w:ascii="Times New Roman" w:hAnsi="Times New Roman"/>
              </w:rPr>
              <w:t xml:space="preserve">муниципального района </w:t>
            </w:r>
            <w:r w:rsidRPr="008A6B44">
              <w:rPr>
                <w:rFonts w:ascii="Times New Roman" w:hAnsi="Times New Roman"/>
                <w:lang w:val="ru-RU"/>
              </w:rPr>
              <w:t xml:space="preserve">       </w:t>
            </w:r>
          </w:p>
          <w:p w:rsidR="00C4480F" w:rsidRPr="008A6B44" w:rsidRDefault="00C4480F">
            <w:pPr>
              <w:pStyle w:val="a5"/>
              <w:tabs>
                <w:tab w:val="left" w:pos="4166"/>
              </w:tabs>
              <w:ind w:left="233" w:firstLine="229"/>
              <w:jc w:val="left"/>
              <w:rPr>
                <w:rFonts w:ascii="Times New Roman" w:hAnsi="Times New Roman"/>
                <w:lang w:val="ru-RU"/>
              </w:rPr>
            </w:pPr>
            <w:r w:rsidRPr="008A6B44">
              <w:rPr>
                <w:rFonts w:ascii="Times New Roman" w:hAnsi="Times New Roman"/>
                <w:lang w:val="ru-RU"/>
              </w:rPr>
              <w:t xml:space="preserve">       </w:t>
            </w:r>
            <w:r w:rsidR="001D5594" w:rsidRPr="008A6B44">
              <w:rPr>
                <w:rFonts w:ascii="Times New Roman" w:hAnsi="Times New Roman"/>
                <w:lang w:val="ru-RU"/>
              </w:rPr>
              <w:t xml:space="preserve">Туймазинский </w:t>
            </w:r>
            <w:r w:rsidRPr="008A6B44">
              <w:rPr>
                <w:rFonts w:ascii="Times New Roman" w:hAnsi="Times New Roman"/>
              </w:rPr>
              <w:t xml:space="preserve">район </w:t>
            </w:r>
          </w:p>
          <w:p w:rsidR="00C4480F" w:rsidRPr="008A6B44" w:rsidRDefault="00C4480F">
            <w:pPr>
              <w:pStyle w:val="a5"/>
              <w:tabs>
                <w:tab w:val="left" w:pos="4166"/>
              </w:tabs>
              <w:ind w:left="233" w:firstLine="229"/>
              <w:jc w:val="left"/>
              <w:rPr>
                <w:rFonts w:ascii="Times New Roman" w:hAnsi="Times New Roman"/>
                <w:lang w:val="ru-RU"/>
              </w:rPr>
            </w:pPr>
            <w:r w:rsidRPr="008A6B44">
              <w:rPr>
                <w:rFonts w:ascii="Times New Roman" w:hAnsi="Times New Roman"/>
                <w:lang w:val="ru-RU"/>
              </w:rPr>
              <w:t xml:space="preserve">   </w:t>
            </w:r>
            <w:r w:rsidRPr="008A6B44">
              <w:rPr>
                <w:rFonts w:ascii="Times New Roman" w:hAnsi="Times New Roman"/>
              </w:rPr>
              <w:t>Республики Башкортостан</w:t>
            </w:r>
          </w:p>
          <w:p w:rsidR="00C4480F" w:rsidRPr="008A6B44" w:rsidRDefault="00C4480F">
            <w:pPr>
              <w:pStyle w:val="a5"/>
              <w:tabs>
                <w:tab w:val="left" w:pos="4166"/>
              </w:tabs>
              <w:ind w:left="233" w:firstLine="228"/>
              <w:rPr>
                <w:rFonts w:ascii="Times New Roman" w:hAnsi="Times New Roman"/>
                <w:lang w:val="ru-RU"/>
              </w:rPr>
            </w:pPr>
          </w:p>
          <w:p w:rsidR="00C4480F" w:rsidRPr="008A6B44" w:rsidRDefault="001D5594">
            <w:pPr>
              <w:jc w:val="center"/>
              <w:rPr>
                <w:sz w:val="24"/>
                <w:lang w:val="be-BY"/>
              </w:rPr>
            </w:pPr>
            <w:r w:rsidRPr="008A6B44">
              <w:rPr>
                <w:sz w:val="24"/>
                <w:lang w:val="be-BY"/>
              </w:rPr>
              <w:t>452765</w:t>
            </w:r>
            <w:r w:rsidR="00C4480F" w:rsidRPr="008A6B44">
              <w:rPr>
                <w:sz w:val="24"/>
                <w:lang w:val="be-BY"/>
              </w:rPr>
              <w:t xml:space="preserve">, село </w:t>
            </w:r>
            <w:r w:rsidRPr="008A6B44">
              <w:rPr>
                <w:sz w:val="24"/>
                <w:lang w:val="be-BY"/>
              </w:rPr>
              <w:t>Кандры</w:t>
            </w:r>
            <w:r w:rsidR="00C4480F" w:rsidRPr="008A6B44">
              <w:rPr>
                <w:sz w:val="24"/>
                <w:lang w:val="be-BY"/>
              </w:rPr>
              <w:t>, ул.</w:t>
            </w:r>
            <w:r w:rsidRPr="008A6B44">
              <w:rPr>
                <w:sz w:val="24"/>
                <w:lang w:val="be-BY"/>
              </w:rPr>
              <w:t>Лени</w:t>
            </w:r>
            <w:r w:rsidR="008A6B44">
              <w:rPr>
                <w:sz w:val="24"/>
                <w:lang w:val="be-BY"/>
              </w:rPr>
              <w:t>н</w:t>
            </w:r>
            <w:r w:rsidRPr="008A6B44">
              <w:rPr>
                <w:sz w:val="24"/>
                <w:lang w:val="be-BY"/>
              </w:rPr>
              <w:t>а</w:t>
            </w:r>
            <w:r w:rsidR="00C4480F" w:rsidRPr="008A6B44">
              <w:rPr>
                <w:sz w:val="24"/>
                <w:lang w:val="be-BY"/>
              </w:rPr>
              <w:t xml:space="preserve">, </w:t>
            </w:r>
            <w:r w:rsidRPr="008A6B44">
              <w:rPr>
                <w:sz w:val="24"/>
                <w:lang w:val="be-BY"/>
              </w:rPr>
              <w:t>16</w:t>
            </w:r>
          </w:p>
          <w:p w:rsidR="00C4480F" w:rsidRPr="008A6B44" w:rsidRDefault="00C4480F">
            <w:pPr>
              <w:jc w:val="center"/>
              <w:rPr>
                <w:sz w:val="24"/>
              </w:rPr>
            </w:pPr>
            <w:r w:rsidRPr="008A6B44">
              <w:rPr>
                <w:sz w:val="24"/>
                <w:lang w:val="be-BY"/>
              </w:rPr>
              <w:t>Тел. 8(</w:t>
            </w:r>
            <w:r w:rsidR="001D5594" w:rsidRPr="008A6B44">
              <w:rPr>
                <w:sz w:val="24"/>
                <w:lang w:val="be-BY"/>
              </w:rPr>
              <w:t>34782</w:t>
            </w:r>
            <w:r w:rsidRPr="008A6B44">
              <w:rPr>
                <w:sz w:val="24"/>
                <w:lang w:val="be-BY"/>
              </w:rPr>
              <w:t>)</w:t>
            </w:r>
            <w:r w:rsidR="001D5594" w:rsidRPr="008A6B44">
              <w:rPr>
                <w:sz w:val="24"/>
                <w:lang w:val="be-BY"/>
              </w:rPr>
              <w:t xml:space="preserve"> 4-74-52 </w:t>
            </w:r>
          </w:p>
        </w:tc>
      </w:tr>
    </w:tbl>
    <w:p w:rsidR="00C4480F" w:rsidRDefault="00C4480F">
      <w:pPr>
        <w:pStyle w:val="a3"/>
        <w:spacing w:line="360" w:lineRule="auto"/>
        <w:rPr>
          <w:sz w:val="1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C4480F" w:rsidRPr="00D07C9C" w:rsidRDefault="00C4480F">
      <w:pPr>
        <w:pStyle w:val="a3"/>
        <w:rPr>
          <w:lang w:val="be-BY"/>
        </w:rPr>
      </w:pPr>
      <w:r w:rsidRPr="00D07C9C">
        <w:rPr>
          <w:b/>
          <w:lang w:val="be-BY"/>
        </w:rPr>
        <w:t xml:space="preserve">  </w:t>
      </w:r>
      <w:r w:rsidR="004A4EF7">
        <w:rPr>
          <w:b/>
          <w:lang w:val="be-BY"/>
        </w:rPr>
        <w:t xml:space="preserve">        </w:t>
      </w:r>
      <w:r w:rsidRPr="00D07C9C">
        <w:rPr>
          <w:b/>
          <w:lang w:val="be-BY"/>
        </w:rPr>
        <w:t xml:space="preserve">   </w:t>
      </w:r>
      <w:r w:rsidR="00342D04">
        <w:rPr>
          <w:rFonts w:ascii="Lucida Sans Unicode" w:hAnsi="Lucida Sans Unicode"/>
          <w:b/>
        </w:rPr>
        <w:t>Ҡ</w:t>
      </w:r>
      <w:r w:rsidR="00342D04">
        <w:rPr>
          <w:b/>
        </w:rPr>
        <w:t>АРАР</w:t>
      </w:r>
      <w:r w:rsidR="00342D04">
        <w:rPr>
          <w:b/>
          <w:sz w:val="25"/>
        </w:rPr>
        <w:t xml:space="preserve"> </w:t>
      </w:r>
      <w:r w:rsidR="00342D04">
        <w:rPr>
          <w:b/>
        </w:rPr>
        <w:t xml:space="preserve">    </w:t>
      </w:r>
      <w:r w:rsidRPr="00D07C9C">
        <w:rPr>
          <w:b/>
          <w:lang w:val="be-BY"/>
        </w:rPr>
        <w:tab/>
        <w:t xml:space="preserve">             </w:t>
      </w:r>
      <w:r w:rsidR="00D07C9C">
        <w:rPr>
          <w:b/>
          <w:lang w:val="be-BY"/>
        </w:rPr>
        <w:t xml:space="preserve">                                       </w:t>
      </w:r>
      <w:r w:rsidRPr="00D07C9C">
        <w:rPr>
          <w:b/>
          <w:lang w:val="be-BY"/>
        </w:rPr>
        <w:t xml:space="preserve">   </w:t>
      </w:r>
      <w:r w:rsidR="004A4EF7">
        <w:rPr>
          <w:b/>
          <w:lang w:val="be-BY"/>
        </w:rPr>
        <w:t xml:space="preserve">       </w:t>
      </w:r>
      <w:r w:rsidRPr="00D07C9C">
        <w:rPr>
          <w:b/>
          <w:lang w:val="be-BY"/>
        </w:rPr>
        <w:t xml:space="preserve">   </w:t>
      </w:r>
      <w:r w:rsidR="001D5594" w:rsidRPr="00D07C9C">
        <w:rPr>
          <w:b/>
          <w:lang w:val="be-BY"/>
        </w:rPr>
        <w:t xml:space="preserve">  </w:t>
      </w:r>
      <w:r w:rsidRPr="00D07C9C">
        <w:rPr>
          <w:b/>
          <w:lang w:val="be-BY"/>
        </w:rPr>
        <w:t xml:space="preserve"> </w:t>
      </w:r>
      <w:r w:rsidR="004A4EF7">
        <w:rPr>
          <w:b/>
          <w:lang w:val="be-BY"/>
        </w:rPr>
        <w:t>РЕШЕНИЕ</w:t>
      </w:r>
    </w:p>
    <w:p w:rsidR="00C4480F" w:rsidRDefault="00C4480F"/>
    <w:p w:rsidR="003F16C7" w:rsidRDefault="00AB69FB" w:rsidP="003F16C7">
      <w:r>
        <w:t>№279 от 18.06.2019</w:t>
      </w:r>
    </w:p>
    <w:p w:rsidR="00E56FC8" w:rsidRDefault="00E56FC8" w:rsidP="00036A89">
      <w:r>
        <w:t xml:space="preserve">                                                                                                                                                                                                                                                                                                                                                                                                                                                                                                                   </w:t>
      </w:r>
    </w:p>
    <w:p w:rsidR="000D22A8" w:rsidRPr="001611EE" w:rsidRDefault="000D22A8" w:rsidP="000D22A8">
      <w:pPr>
        <w:pStyle w:val="ConsPlusTitle"/>
        <w:tabs>
          <w:tab w:val="left" w:pos="851"/>
        </w:tabs>
        <w:ind w:firstLine="567"/>
        <w:jc w:val="center"/>
      </w:pPr>
      <w:r w:rsidRPr="001611EE">
        <w:t xml:space="preserve">Об утверждении Правил благоустройства территории </w:t>
      </w:r>
    </w:p>
    <w:p w:rsidR="000D22A8" w:rsidRPr="001611EE" w:rsidRDefault="000D22A8" w:rsidP="000D22A8">
      <w:pPr>
        <w:pStyle w:val="ConsPlusTitle"/>
        <w:tabs>
          <w:tab w:val="left" w:pos="851"/>
        </w:tabs>
        <w:ind w:firstLine="567"/>
        <w:jc w:val="center"/>
      </w:pPr>
      <w:r w:rsidRPr="001611EE">
        <w:t xml:space="preserve">сельского поселения Кандринский сельсовет муниципального района </w:t>
      </w:r>
    </w:p>
    <w:p w:rsidR="000D22A8" w:rsidRPr="001611EE" w:rsidRDefault="000D22A8" w:rsidP="000D22A8">
      <w:pPr>
        <w:pStyle w:val="ConsPlusTitle"/>
        <w:tabs>
          <w:tab w:val="left" w:pos="851"/>
        </w:tabs>
        <w:ind w:firstLine="567"/>
        <w:jc w:val="center"/>
      </w:pPr>
      <w:r w:rsidRPr="001611EE">
        <w:t>Туймазинский район Республики Башкортостан</w:t>
      </w:r>
    </w:p>
    <w:p w:rsidR="000D22A8" w:rsidRPr="001611EE" w:rsidRDefault="000D22A8" w:rsidP="000D22A8">
      <w:pPr>
        <w:widowControl w:val="0"/>
        <w:tabs>
          <w:tab w:val="left" w:pos="851"/>
        </w:tabs>
        <w:autoSpaceDE w:val="0"/>
        <w:autoSpaceDN w:val="0"/>
        <w:adjustRightInd w:val="0"/>
        <w:ind w:firstLine="567"/>
        <w:jc w:val="center"/>
        <w:rPr>
          <w:b/>
          <w:bCs/>
          <w:sz w:val="24"/>
        </w:rPr>
      </w:pPr>
    </w:p>
    <w:p w:rsidR="000D22A8" w:rsidRPr="001611EE" w:rsidRDefault="000D22A8" w:rsidP="000D22A8">
      <w:pPr>
        <w:widowControl w:val="0"/>
        <w:tabs>
          <w:tab w:val="left" w:pos="851"/>
        </w:tabs>
        <w:autoSpaceDE w:val="0"/>
        <w:autoSpaceDN w:val="0"/>
        <w:adjustRightInd w:val="0"/>
        <w:ind w:firstLine="567"/>
        <w:jc w:val="center"/>
        <w:rPr>
          <w:b/>
          <w:bCs/>
          <w:sz w:val="24"/>
        </w:rPr>
      </w:pPr>
    </w:p>
    <w:p w:rsidR="000D22A8" w:rsidRPr="001611EE" w:rsidRDefault="000D22A8" w:rsidP="000D22A8">
      <w:pPr>
        <w:tabs>
          <w:tab w:val="left" w:pos="851"/>
        </w:tabs>
        <w:autoSpaceDE w:val="0"/>
        <w:autoSpaceDN w:val="0"/>
        <w:adjustRightInd w:val="0"/>
        <w:ind w:firstLine="567"/>
        <w:jc w:val="both"/>
        <w:rPr>
          <w:sz w:val="24"/>
          <w:lang w:eastAsia="ar-SA"/>
        </w:rPr>
      </w:pPr>
      <w:r w:rsidRPr="001611EE">
        <w:rPr>
          <w:sz w:val="24"/>
        </w:rPr>
        <w:t xml:space="preserve">В соответствии с </w:t>
      </w:r>
      <w:r w:rsidRPr="001611EE">
        <w:rPr>
          <w:rFonts w:eastAsia="Calibri"/>
          <w:color w:val="000000"/>
        </w:rPr>
        <w:t>Федеральным законом от 6 октября 2003 года № 131-ФЗ «Об общих принципах организации местного самоуправления в Российской Федерации»</w:t>
      </w:r>
      <w:r w:rsidRPr="001611EE">
        <w:rPr>
          <w:color w:val="000000"/>
        </w:rPr>
        <w:t>, руководствуясь</w:t>
      </w:r>
      <w:r w:rsidRPr="001611EE">
        <w:rPr>
          <w:sz w:val="24"/>
        </w:rPr>
        <w:t xml:space="preserve"> </w:t>
      </w:r>
      <w:hyperlink r:id="rId9" w:history="1">
        <w:r w:rsidRPr="001611EE">
          <w:rPr>
            <w:sz w:val="24"/>
          </w:rPr>
          <w:t>Уставом</w:t>
        </w:r>
      </w:hyperlink>
      <w:r w:rsidRPr="001611EE">
        <w:rPr>
          <w:sz w:val="24"/>
        </w:rPr>
        <w:t xml:space="preserve"> сельского поселения Кандринский сельсовет муниципального района Туймазинский район Республики Башкортостан Совет сельского поселения Кандринский сельсовет муниципального района Туймазинский район Республики Башкортостан </w:t>
      </w:r>
      <w:r w:rsidRPr="001611EE">
        <w:rPr>
          <w:sz w:val="24"/>
          <w:lang w:eastAsia="ar-SA"/>
        </w:rPr>
        <w:t>РЕШИЛ:</w:t>
      </w:r>
    </w:p>
    <w:p w:rsidR="000D22A8" w:rsidRPr="001611EE" w:rsidRDefault="000D22A8" w:rsidP="000D22A8">
      <w:pPr>
        <w:widowControl w:val="0"/>
        <w:tabs>
          <w:tab w:val="left" w:pos="567"/>
          <w:tab w:val="left" w:pos="851"/>
        </w:tabs>
        <w:ind w:firstLine="567"/>
        <w:contextualSpacing/>
        <w:jc w:val="both"/>
        <w:rPr>
          <w:sz w:val="24"/>
        </w:rPr>
      </w:pPr>
    </w:p>
    <w:p w:rsidR="000D22A8" w:rsidRPr="001611EE" w:rsidRDefault="000D22A8" w:rsidP="000D22A8">
      <w:pPr>
        <w:widowControl w:val="0"/>
        <w:tabs>
          <w:tab w:val="left" w:pos="567"/>
          <w:tab w:val="left" w:pos="851"/>
        </w:tabs>
        <w:ind w:firstLine="567"/>
        <w:contextualSpacing/>
        <w:jc w:val="both"/>
        <w:rPr>
          <w:sz w:val="24"/>
        </w:rPr>
      </w:pPr>
      <w:r w:rsidRPr="001611EE">
        <w:rPr>
          <w:sz w:val="24"/>
        </w:rPr>
        <w:t xml:space="preserve">1. Утвердить Правила благоустройства территории </w:t>
      </w:r>
      <w:r w:rsidRPr="001611EE">
        <w:rPr>
          <w:rFonts w:eastAsia="Calibri"/>
          <w:sz w:val="24"/>
        </w:rPr>
        <w:t>сельского поселения Кандринский сельсовет муниципального  района Туймазинский район  Республики Башкортостан</w:t>
      </w:r>
    </w:p>
    <w:p w:rsidR="000D22A8" w:rsidRPr="001611EE" w:rsidRDefault="000D22A8" w:rsidP="000D22A8">
      <w:pPr>
        <w:tabs>
          <w:tab w:val="left" w:pos="851"/>
        </w:tabs>
        <w:ind w:firstLine="567"/>
        <w:jc w:val="both"/>
        <w:rPr>
          <w:sz w:val="24"/>
        </w:rPr>
      </w:pPr>
      <w:r w:rsidRPr="001611EE">
        <w:rPr>
          <w:sz w:val="24"/>
        </w:rPr>
        <w:t xml:space="preserve">2. Признать утратившим силу решение Совета </w:t>
      </w:r>
      <w:r w:rsidRPr="001611EE">
        <w:rPr>
          <w:rFonts w:eastAsia="Calibri"/>
          <w:sz w:val="24"/>
        </w:rPr>
        <w:t>сельского поселения Кандринский сельсовет муниципального  района Туймазинский район  Республики Башкортостан</w:t>
      </w:r>
      <w:r>
        <w:rPr>
          <w:sz w:val="24"/>
        </w:rPr>
        <w:t xml:space="preserve"> от 02 августа 2017г. №</w:t>
      </w:r>
      <w:r w:rsidRPr="001611EE">
        <w:rPr>
          <w:sz w:val="24"/>
        </w:rPr>
        <w:t xml:space="preserve">148 «Об утверждении правил благоустройства территории </w:t>
      </w:r>
      <w:r w:rsidRPr="001611EE">
        <w:rPr>
          <w:rFonts w:eastAsia="Calibri"/>
          <w:sz w:val="24"/>
        </w:rPr>
        <w:t>сельского поселения Кандринский сельсовет муниципального  района Туймазинский район  Республики Башкортостан</w:t>
      </w:r>
      <w:r w:rsidRPr="001611EE">
        <w:rPr>
          <w:sz w:val="24"/>
        </w:rPr>
        <w:t>»</w:t>
      </w:r>
    </w:p>
    <w:p w:rsidR="000D22A8" w:rsidRPr="001611EE" w:rsidRDefault="000D22A8" w:rsidP="000D22A8">
      <w:pPr>
        <w:tabs>
          <w:tab w:val="left" w:pos="851"/>
        </w:tabs>
        <w:ind w:firstLine="567"/>
        <w:jc w:val="both"/>
        <w:rPr>
          <w:sz w:val="24"/>
        </w:rPr>
      </w:pPr>
      <w:r w:rsidRPr="001611EE">
        <w:rPr>
          <w:sz w:val="24"/>
        </w:rPr>
        <w:t>3. Настоящее решение вступает в силу со дня его принятия.</w:t>
      </w:r>
    </w:p>
    <w:p w:rsidR="000D22A8" w:rsidRPr="001611EE" w:rsidRDefault="000D22A8" w:rsidP="000D22A8">
      <w:pPr>
        <w:tabs>
          <w:tab w:val="left" w:pos="851"/>
          <w:tab w:val="left" w:pos="993"/>
        </w:tabs>
        <w:ind w:firstLine="567"/>
        <w:jc w:val="both"/>
        <w:rPr>
          <w:rFonts w:eastAsia="Calibri"/>
          <w:sz w:val="24"/>
        </w:rPr>
      </w:pPr>
      <w:r w:rsidRPr="001611EE">
        <w:rPr>
          <w:sz w:val="24"/>
        </w:rPr>
        <w:t xml:space="preserve">4. </w:t>
      </w:r>
      <w:r w:rsidRPr="001611EE">
        <w:rPr>
          <w:rFonts w:eastAsia="Calibri"/>
          <w:bCs/>
          <w:sz w:val="24"/>
        </w:rPr>
        <w:t>Р</w:t>
      </w:r>
      <w:r w:rsidRPr="001611EE">
        <w:rPr>
          <w:rFonts w:eastAsia="Calibri"/>
          <w:sz w:val="24"/>
        </w:rPr>
        <w:t>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информационно-телекоммуникационной сети «Интернет».</w:t>
      </w:r>
    </w:p>
    <w:p w:rsidR="004E169A" w:rsidRPr="004E169A" w:rsidRDefault="004E169A" w:rsidP="004E169A">
      <w:pPr>
        <w:ind w:firstLine="567"/>
        <w:jc w:val="both"/>
        <w:rPr>
          <w:sz w:val="24"/>
        </w:rPr>
      </w:pPr>
    </w:p>
    <w:p w:rsidR="004E169A" w:rsidRPr="004E169A" w:rsidRDefault="004E169A" w:rsidP="004E169A">
      <w:pPr>
        <w:pStyle w:val="a3"/>
        <w:rPr>
          <w:sz w:val="24"/>
        </w:rPr>
      </w:pPr>
    </w:p>
    <w:p w:rsidR="004E169A" w:rsidRPr="004E169A" w:rsidRDefault="004E169A" w:rsidP="004E169A">
      <w:pPr>
        <w:pStyle w:val="a3"/>
        <w:ind w:left="851"/>
        <w:rPr>
          <w:sz w:val="24"/>
        </w:rPr>
      </w:pPr>
      <w:r w:rsidRPr="004E169A">
        <w:rPr>
          <w:sz w:val="24"/>
        </w:rPr>
        <w:t>Глава сельского поселения</w:t>
      </w:r>
    </w:p>
    <w:p w:rsidR="004E169A" w:rsidRPr="004E169A" w:rsidRDefault="004E169A" w:rsidP="004E169A">
      <w:pPr>
        <w:pStyle w:val="a3"/>
        <w:ind w:left="851"/>
        <w:rPr>
          <w:sz w:val="24"/>
        </w:rPr>
      </w:pPr>
      <w:r w:rsidRPr="004E169A">
        <w:rPr>
          <w:sz w:val="24"/>
        </w:rPr>
        <w:t>Кандринский сельсовет</w:t>
      </w:r>
    </w:p>
    <w:p w:rsidR="004E169A" w:rsidRPr="004E169A" w:rsidRDefault="004E169A" w:rsidP="004E169A">
      <w:pPr>
        <w:pStyle w:val="a3"/>
        <w:ind w:left="851"/>
        <w:rPr>
          <w:sz w:val="24"/>
        </w:rPr>
      </w:pPr>
      <w:r w:rsidRPr="004E169A">
        <w:rPr>
          <w:sz w:val="24"/>
        </w:rPr>
        <w:t>муниципального района</w:t>
      </w:r>
    </w:p>
    <w:p w:rsidR="004E169A" w:rsidRPr="004E169A" w:rsidRDefault="004E169A" w:rsidP="004E169A">
      <w:pPr>
        <w:pStyle w:val="a3"/>
        <w:ind w:left="851"/>
        <w:rPr>
          <w:sz w:val="24"/>
        </w:rPr>
      </w:pPr>
      <w:r w:rsidRPr="004E169A">
        <w:rPr>
          <w:sz w:val="24"/>
        </w:rPr>
        <w:t>Туймазинский район</w:t>
      </w:r>
    </w:p>
    <w:p w:rsidR="004E169A" w:rsidRPr="004E169A" w:rsidRDefault="004E169A" w:rsidP="004E169A">
      <w:pPr>
        <w:pStyle w:val="a3"/>
        <w:ind w:left="851"/>
        <w:rPr>
          <w:sz w:val="24"/>
        </w:rPr>
      </w:pPr>
      <w:r w:rsidRPr="004E169A">
        <w:rPr>
          <w:sz w:val="24"/>
        </w:rPr>
        <w:t>Республики Башкортостан                                               Р.Р. Рафиков</w:t>
      </w:r>
    </w:p>
    <w:p w:rsidR="004E169A" w:rsidRDefault="004E169A" w:rsidP="004E169A"/>
    <w:p w:rsidR="004E169A" w:rsidRDefault="004E169A" w:rsidP="004E169A"/>
    <w:p w:rsidR="004E169A" w:rsidRDefault="004E169A" w:rsidP="004E169A">
      <w:pPr>
        <w:pStyle w:val="ConsNonformat"/>
        <w:widowControl/>
        <w:ind w:left="5400"/>
        <w:rPr>
          <w:rFonts w:ascii="Times New Roman" w:hAnsi="Times New Roman" w:cs="Times New Roman"/>
          <w:sz w:val="22"/>
          <w:szCs w:val="22"/>
        </w:rPr>
      </w:pPr>
    </w:p>
    <w:p w:rsidR="004E169A" w:rsidRDefault="004E169A" w:rsidP="004E169A">
      <w:pPr>
        <w:pStyle w:val="ConsNonformat"/>
        <w:widowControl/>
        <w:ind w:left="5400"/>
        <w:rPr>
          <w:rFonts w:ascii="Times New Roman" w:hAnsi="Times New Roman" w:cs="Times New Roman"/>
          <w:sz w:val="22"/>
          <w:szCs w:val="22"/>
        </w:rPr>
      </w:pPr>
    </w:p>
    <w:p w:rsidR="000D22A8" w:rsidRDefault="000D22A8" w:rsidP="004E169A">
      <w:pPr>
        <w:pStyle w:val="ConsNonformat"/>
        <w:widowControl/>
        <w:ind w:left="5400"/>
        <w:rPr>
          <w:rFonts w:ascii="Times New Roman" w:hAnsi="Times New Roman" w:cs="Times New Roman"/>
          <w:sz w:val="22"/>
          <w:szCs w:val="22"/>
        </w:rPr>
      </w:pPr>
    </w:p>
    <w:p w:rsidR="004E169A" w:rsidRDefault="004E169A" w:rsidP="004E169A">
      <w:pPr>
        <w:pStyle w:val="ConsNonformat"/>
        <w:widowControl/>
        <w:ind w:left="5400"/>
        <w:rPr>
          <w:rFonts w:ascii="Times New Roman" w:hAnsi="Times New Roman" w:cs="Times New Roman"/>
          <w:sz w:val="22"/>
          <w:szCs w:val="22"/>
        </w:rPr>
      </w:pPr>
    </w:p>
    <w:p w:rsidR="004E169A" w:rsidRPr="004E169A" w:rsidRDefault="004E169A" w:rsidP="004E169A">
      <w:pPr>
        <w:pStyle w:val="ConsNonformat"/>
        <w:widowControl/>
        <w:ind w:left="5400"/>
        <w:rPr>
          <w:rFonts w:ascii="Times New Roman" w:hAnsi="Times New Roman" w:cs="Times New Roman"/>
          <w:color w:val="000000"/>
          <w:sz w:val="24"/>
          <w:szCs w:val="24"/>
        </w:rPr>
      </w:pPr>
    </w:p>
    <w:p w:rsidR="000D22A8" w:rsidRPr="002613F8" w:rsidRDefault="000D22A8" w:rsidP="000D22A8">
      <w:pPr>
        <w:autoSpaceDE w:val="0"/>
        <w:autoSpaceDN w:val="0"/>
        <w:adjustRightInd w:val="0"/>
        <w:ind w:firstLine="709"/>
        <w:outlineLvl w:val="0"/>
        <w:rPr>
          <w:b/>
          <w:bCs/>
          <w:sz w:val="24"/>
        </w:rPr>
      </w:pPr>
    </w:p>
    <w:p w:rsidR="000D22A8" w:rsidRPr="002613F8" w:rsidRDefault="000D22A8" w:rsidP="000D22A8">
      <w:pPr>
        <w:autoSpaceDE w:val="0"/>
        <w:autoSpaceDN w:val="0"/>
        <w:adjustRightInd w:val="0"/>
        <w:ind w:firstLine="709"/>
        <w:outlineLvl w:val="0"/>
        <w:rPr>
          <w:b/>
          <w:bCs/>
          <w:sz w:val="24"/>
        </w:rPr>
      </w:pPr>
    </w:p>
    <w:p w:rsidR="000D22A8" w:rsidRPr="004E169A" w:rsidRDefault="000D22A8" w:rsidP="000D22A8">
      <w:pPr>
        <w:pStyle w:val="ConsNonformat"/>
        <w:widowControl/>
        <w:ind w:left="5400"/>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Утверждено решением </w:t>
      </w:r>
    </w:p>
    <w:p w:rsidR="000D22A8" w:rsidRPr="004E169A" w:rsidRDefault="000D22A8" w:rsidP="000D22A8">
      <w:pPr>
        <w:pStyle w:val="ConsNonformat"/>
        <w:widowControl/>
        <w:ind w:left="5400"/>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Совета сельского поселения Кандринский сельсовет </w:t>
      </w:r>
    </w:p>
    <w:p w:rsidR="000D22A8" w:rsidRPr="004E169A" w:rsidRDefault="000D22A8" w:rsidP="000D22A8">
      <w:pPr>
        <w:pStyle w:val="ConsNonformat"/>
        <w:widowControl/>
        <w:ind w:left="5400"/>
        <w:rPr>
          <w:rFonts w:ascii="Times New Roman" w:hAnsi="Times New Roman" w:cs="Times New Roman"/>
          <w:color w:val="000000"/>
          <w:sz w:val="24"/>
          <w:szCs w:val="24"/>
        </w:rPr>
      </w:pPr>
      <w:r w:rsidRPr="004E169A">
        <w:rPr>
          <w:rFonts w:ascii="Times New Roman" w:hAnsi="Times New Roman" w:cs="Times New Roman"/>
          <w:color w:val="000000"/>
          <w:sz w:val="24"/>
          <w:szCs w:val="24"/>
        </w:rPr>
        <w:t>муниципального района</w:t>
      </w:r>
      <w:r w:rsidRPr="004E169A">
        <w:rPr>
          <w:rFonts w:ascii="Times New Roman" w:hAnsi="Times New Roman" w:cs="Times New Roman"/>
          <w:color w:val="000000"/>
          <w:sz w:val="24"/>
          <w:szCs w:val="24"/>
        </w:rPr>
        <w:tab/>
        <w:t xml:space="preserve">                                                                              Туймазинский район  Республики Башкортостан</w:t>
      </w:r>
    </w:p>
    <w:p w:rsidR="000D22A8" w:rsidRPr="004E169A" w:rsidRDefault="000D22A8" w:rsidP="000D22A8">
      <w:pPr>
        <w:pStyle w:val="ConsNonformat"/>
        <w:widowControl/>
        <w:ind w:left="5400"/>
        <w:rPr>
          <w:rFonts w:ascii="Times New Roman" w:hAnsi="Times New Roman" w:cs="Times New Roman"/>
          <w:b/>
          <w:bCs/>
          <w:color w:val="000000"/>
          <w:sz w:val="24"/>
          <w:szCs w:val="24"/>
        </w:rPr>
      </w:pPr>
      <w:r w:rsidRPr="004E169A">
        <w:rPr>
          <w:rFonts w:ascii="Times New Roman" w:hAnsi="Times New Roman" w:cs="Times New Roman"/>
          <w:color w:val="000000"/>
          <w:sz w:val="24"/>
          <w:szCs w:val="24"/>
        </w:rPr>
        <w:t xml:space="preserve">от </w:t>
      </w:r>
      <w:r w:rsidR="00555836">
        <w:rPr>
          <w:rFonts w:ascii="Times New Roman" w:hAnsi="Times New Roman" w:cs="Times New Roman"/>
          <w:color w:val="000000"/>
          <w:sz w:val="24"/>
          <w:szCs w:val="24"/>
        </w:rPr>
        <w:t>18.06.</w:t>
      </w:r>
      <w:r w:rsidRPr="004E169A">
        <w:rPr>
          <w:rFonts w:ascii="Times New Roman" w:hAnsi="Times New Roman" w:cs="Times New Roman"/>
          <w:color w:val="000000"/>
          <w:sz w:val="24"/>
          <w:szCs w:val="24"/>
        </w:rPr>
        <w:t xml:space="preserve">2019г. № </w:t>
      </w:r>
      <w:r w:rsidR="00555836">
        <w:rPr>
          <w:rFonts w:ascii="Times New Roman" w:hAnsi="Times New Roman" w:cs="Times New Roman"/>
          <w:color w:val="000000"/>
          <w:sz w:val="24"/>
          <w:szCs w:val="24"/>
        </w:rPr>
        <w:t>279</w:t>
      </w: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Default="000D22A8" w:rsidP="000D22A8">
      <w:pPr>
        <w:pStyle w:val="ConsPlusTitle"/>
        <w:jc w:val="center"/>
        <w:rPr>
          <w:caps/>
        </w:rPr>
      </w:pPr>
    </w:p>
    <w:p w:rsidR="000D22A8" w:rsidRPr="006B2EA4" w:rsidRDefault="000D22A8" w:rsidP="000D22A8">
      <w:pPr>
        <w:pStyle w:val="ConsPlusTitle"/>
        <w:jc w:val="center"/>
        <w:rPr>
          <w:caps/>
        </w:rPr>
      </w:pPr>
      <w:r w:rsidRPr="006B2EA4">
        <w:rPr>
          <w:caps/>
        </w:rPr>
        <w:t>Правила благоустройства территории сельского поселения</w:t>
      </w:r>
    </w:p>
    <w:p w:rsidR="000D22A8" w:rsidRPr="006B2EA4" w:rsidRDefault="000D22A8" w:rsidP="000D22A8">
      <w:pPr>
        <w:pStyle w:val="ConsPlusTitle"/>
        <w:jc w:val="center"/>
        <w:rPr>
          <w:caps/>
        </w:rPr>
      </w:pPr>
      <w:r w:rsidRPr="006B2EA4">
        <w:rPr>
          <w:caps/>
        </w:rPr>
        <w:t xml:space="preserve"> Кандринский сельсовет муниципального района </w:t>
      </w:r>
    </w:p>
    <w:p w:rsidR="000D22A8" w:rsidRPr="006B2EA4" w:rsidRDefault="000D22A8" w:rsidP="000D22A8">
      <w:pPr>
        <w:pStyle w:val="ConsPlusTitle"/>
        <w:jc w:val="center"/>
        <w:rPr>
          <w:caps/>
        </w:rPr>
      </w:pPr>
      <w:r w:rsidRPr="006B2EA4">
        <w:rPr>
          <w:caps/>
        </w:rPr>
        <w:t>Туймазинский район Республики Башкортостан</w:t>
      </w:r>
    </w:p>
    <w:p w:rsidR="000D22A8" w:rsidRPr="001611EE" w:rsidRDefault="000D22A8" w:rsidP="000D22A8">
      <w:pPr>
        <w:pStyle w:val="ConsPlusTitle"/>
        <w:jc w:val="both"/>
        <w:outlineLvl w:val="1"/>
        <w:rPr>
          <w:b w:val="0"/>
        </w:rPr>
      </w:pPr>
    </w:p>
    <w:p w:rsidR="000D22A8" w:rsidRPr="001611EE" w:rsidRDefault="000D22A8" w:rsidP="000D22A8">
      <w:pPr>
        <w:pStyle w:val="ConsPlusTitle"/>
        <w:jc w:val="both"/>
        <w:outlineLvl w:val="1"/>
        <w:rPr>
          <w:b w:val="0"/>
        </w:rPr>
        <w:sectPr w:rsidR="000D22A8" w:rsidRPr="001611EE" w:rsidSect="001D7DB6">
          <w:headerReference w:type="default" r:id="rId10"/>
          <w:pgSz w:w="11906" w:h="16838"/>
          <w:pgMar w:top="851" w:right="567" w:bottom="851" w:left="1701" w:header="709" w:footer="709" w:gutter="0"/>
          <w:cols w:space="708"/>
          <w:titlePg/>
          <w:docGrid w:linePitch="360"/>
        </w:sectPr>
      </w:pPr>
    </w:p>
    <w:p w:rsidR="000D22A8" w:rsidRPr="001611EE" w:rsidRDefault="000D22A8" w:rsidP="000D22A8">
      <w:pPr>
        <w:pStyle w:val="ConsPlusTitle"/>
        <w:jc w:val="center"/>
        <w:outlineLvl w:val="1"/>
        <w:rPr>
          <w:b w:val="0"/>
        </w:rPr>
      </w:pPr>
      <w:r w:rsidRPr="001611EE">
        <w:rPr>
          <w:b w:val="0"/>
        </w:rPr>
        <w:lastRenderedPageBreak/>
        <w:t>СОДЕРЖАНИЕ</w:t>
      </w:r>
    </w:p>
    <w:p w:rsidR="000D22A8" w:rsidRPr="001611EE" w:rsidRDefault="000D22A8" w:rsidP="000D22A8">
      <w:pPr>
        <w:pStyle w:val="ConsPlusTitle"/>
        <w:jc w:val="both"/>
        <w:outlineLvl w:val="1"/>
        <w:rPr>
          <w:b w:val="0"/>
        </w:rPr>
      </w:pPr>
    </w:p>
    <w:p w:rsidR="000D22A8" w:rsidRPr="001611EE" w:rsidRDefault="000D22A8" w:rsidP="000D22A8">
      <w:pPr>
        <w:pStyle w:val="ConsPlusTitle"/>
        <w:jc w:val="both"/>
        <w:outlineLvl w:val="1"/>
        <w:rPr>
          <w:b w:val="0"/>
        </w:rPr>
      </w:pPr>
      <w:r w:rsidRPr="001611EE">
        <w:rPr>
          <w:b w:val="0"/>
        </w:rPr>
        <w:t>РАЗДЕЛ 1</w:t>
      </w:r>
    </w:p>
    <w:p w:rsidR="000D22A8" w:rsidRPr="001611EE" w:rsidRDefault="000D22A8" w:rsidP="000D22A8">
      <w:pPr>
        <w:pStyle w:val="ConsPlusTitle"/>
        <w:ind w:firstLine="540"/>
        <w:jc w:val="both"/>
        <w:outlineLvl w:val="1"/>
        <w:rPr>
          <w:b w:val="0"/>
        </w:rPr>
      </w:pPr>
      <w:r w:rsidRPr="001611EE">
        <w:rPr>
          <w:b w:val="0"/>
        </w:rPr>
        <w:t xml:space="preserve">Статья 1. Предмет регулирования и задачи </w:t>
      </w:r>
    </w:p>
    <w:p w:rsidR="000D22A8" w:rsidRPr="001611EE" w:rsidRDefault="000D22A8" w:rsidP="000D22A8">
      <w:pPr>
        <w:pStyle w:val="ConsPlusTitle"/>
        <w:ind w:firstLine="540"/>
        <w:jc w:val="both"/>
        <w:outlineLvl w:val="1"/>
        <w:rPr>
          <w:b w:val="0"/>
        </w:rPr>
      </w:pPr>
      <w:r w:rsidRPr="001611EE">
        <w:rPr>
          <w:b w:val="0"/>
        </w:rPr>
        <w:t xml:space="preserve">Статья 2. Правовое регулирование отношений в сфере благоустройства </w:t>
      </w:r>
    </w:p>
    <w:p w:rsidR="000D22A8" w:rsidRPr="001611EE" w:rsidRDefault="000D22A8" w:rsidP="000D22A8">
      <w:pPr>
        <w:pStyle w:val="ConsPlusTitle"/>
        <w:ind w:firstLine="540"/>
        <w:jc w:val="both"/>
        <w:outlineLvl w:val="1"/>
        <w:rPr>
          <w:b w:val="0"/>
        </w:rPr>
      </w:pPr>
      <w:r w:rsidRPr="001611EE">
        <w:rPr>
          <w:b w:val="0"/>
        </w:rPr>
        <w:t>Статья 3. Объекты благоустройства, элементы благоустройства</w:t>
      </w:r>
    </w:p>
    <w:p w:rsidR="000D22A8" w:rsidRPr="001611EE" w:rsidRDefault="000D22A8" w:rsidP="000D22A8">
      <w:pPr>
        <w:pStyle w:val="ConsPlusTitle"/>
        <w:ind w:firstLine="540"/>
        <w:jc w:val="both"/>
        <w:outlineLvl w:val="1"/>
        <w:rPr>
          <w:b w:val="0"/>
        </w:rPr>
      </w:pPr>
      <w:r w:rsidRPr="001611EE">
        <w:rPr>
          <w:b w:val="0"/>
        </w:rPr>
        <w:t>Статья 4. Основные понятия</w:t>
      </w:r>
    </w:p>
    <w:p w:rsidR="000D22A8" w:rsidRPr="001611EE" w:rsidRDefault="000D22A8" w:rsidP="000D22A8">
      <w:pPr>
        <w:pStyle w:val="ConsPlusTitle"/>
        <w:ind w:firstLine="540"/>
        <w:jc w:val="both"/>
        <w:outlineLvl w:val="1"/>
        <w:rPr>
          <w:b w:val="0"/>
        </w:rPr>
      </w:pPr>
    </w:p>
    <w:p w:rsidR="000D22A8" w:rsidRPr="001611EE" w:rsidRDefault="000D22A8" w:rsidP="000D22A8">
      <w:pPr>
        <w:widowControl w:val="0"/>
        <w:autoSpaceDE w:val="0"/>
        <w:autoSpaceDN w:val="0"/>
        <w:outlineLvl w:val="0"/>
        <w:rPr>
          <w:sz w:val="24"/>
        </w:rPr>
      </w:pPr>
      <w:r w:rsidRPr="001611EE">
        <w:rPr>
          <w:sz w:val="24"/>
        </w:rPr>
        <w:t>Раздел II. ОБЩИЕ ТРЕБОВАНИЯ К ОБЪЕКТАМ И ЭЛЕМЕНТАМ БЛАГОУСТРОЙСТВА</w:t>
      </w:r>
    </w:p>
    <w:p w:rsidR="000D22A8" w:rsidRPr="001611EE" w:rsidRDefault="000D22A8" w:rsidP="000D22A8">
      <w:pPr>
        <w:widowControl w:val="0"/>
        <w:autoSpaceDE w:val="0"/>
        <w:autoSpaceDN w:val="0"/>
        <w:jc w:val="both"/>
        <w:rPr>
          <w:sz w:val="24"/>
        </w:rPr>
      </w:pPr>
    </w:p>
    <w:p w:rsidR="000D22A8" w:rsidRPr="001611EE" w:rsidRDefault="000D22A8" w:rsidP="000D22A8">
      <w:pPr>
        <w:widowControl w:val="0"/>
        <w:autoSpaceDE w:val="0"/>
        <w:autoSpaceDN w:val="0"/>
        <w:ind w:firstLine="540"/>
        <w:jc w:val="both"/>
        <w:outlineLvl w:val="1"/>
        <w:rPr>
          <w:sz w:val="24"/>
        </w:rPr>
      </w:pPr>
      <w:r w:rsidRPr="001611EE">
        <w:rPr>
          <w:sz w:val="24"/>
        </w:rPr>
        <w:t>Статья 5. Благоустройство территории</w:t>
      </w:r>
    </w:p>
    <w:p w:rsidR="000D22A8" w:rsidRPr="001611EE" w:rsidRDefault="000D22A8" w:rsidP="000D22A8">
      <w:pPr>
        <w:widowControl w:val="0"/>
        <w:autoSpaceDE w:val="0"/>
        <w:autoSpaceDN w:val="0"/>
        <w:ind w:firstLine="567"/>
        <w:outlineLvl w:val="1"/>
        <w:rPr>
          <w:sz w:val="24"/>
        </w:rPr>
      </w:pPr>
      <w:r w:rsidRPr="001611EE">
        <w:rPr>
          <w:sz w:val="24"/>
        </w:rPr>
        <w:t>Статья 5.1. Особые требования к доступности городской среды для маломобильных групп населения.</w:t>
      </w:r>
    </w:p>
    <w:p w:rsidR="000D22A8" w:rsidRPr="001611EE" w:rsidRDefault="000D22A8" w:rsidP="000D22A8">
      <w:pPr>
        <w:widowControl w:val="0"/>
        <w:autoSpaceDE w:val="0"/>
        <w:autoSpaceDN w:val="0"/>
        <w:ind w:firstLine="540"/>
        <w:jc w:val="both"/>
        <w:outlineLvl w:val="1"/>
        <w:rPr>
          <w:sz w:val="24"/>
        </w:rPr>
      </w:pPr>
      <w:r w:rsidRPr="001611EE">
        <w:rPr>
          <w:sz w:val="24"/>
        </w:rPr>
        <w:t>Статья 6. Минимальные требования к благоустройству внешних поверхностей объектов капитального строительства</w:t>
      </w:r>
    </w:p>
    <w:p w:rsidR="000D22A8" w:rsidRPr="001611EE" w:rsidRDefault="000D22A8" w:rsidP="000D22A8">
      <w:pPr>
        <w:widowControl w:val="0"/>
        <w:autoSpaceDE w:val="0"/>
        <w:autoSpaceDN w:val="0"/>
        <w:ind w:firstLine="540"/>
        <w:jc w:val="both"/>
        <w:outlineLvl w:val="1"/>
        <w:rPr>
          <w:sz w:val="24"/>
        </w:rPr>
      </w:pPr>
      <w:r w:rsidRPr="001611EE">
        <w:rPr>
          <w:sz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0D22A8" w:rsidRPr="001611EE" w:rsidRDefault="000D22A8" w:rsidP="000D22A8">
      <w:pPr>
        <w:widowControl w:val="0"/>
        <w:autoSpaceDE w:val="0"/>
        <w:autoSpaceDN w:val="0"/>
        <w:ind w:firstLine="540"/>
        <w:jc w:val="both"/>
        <w:outlineLvl w:val="1"/>
        <w:rPr>
          <w:sz w:val="24"/>
        </w:rPr>
      </w:pPr>
      <w:r w:rsidRPr="001611EE">
        <w:rPr>
          <w:sz w:val="24"/>
        </w:rPr>
        <w:t>Статья 8. Улично-дорожная сеть. Организации стоков ливневых вод.</w:t>
      </w:r>
    </w:p>
    <w:p w:rsidR="000D22A8" w:rsidRPr="001611EE" w:rsidRDefault="000D22A8" w:rsidP="000D22A8">
      <w:pPr>
        <w:widowControl w:val="0"/>
        <w:autoSpaceDE w:val="0"/>
        <w:autoSpaceDN w:val="0"/>
        <w:ind w:firstLine="540"/>
        <w:jc w:val="both"/>
        <w:outlineLvl w:val="1"/>
        <w:rPr>
          <w:sz w:val="24"/>
        </w:rPr>
      </w:pPr>
      <w:r w:rsidRPr="001611EE">
        <w:rPr>
          <w:sz w:val="24"/>
        </w:rPr>
        <w:t>Статья 9. Улицы и дороги</w:t>
      </w:r>
    </w:p>
    <w:p w:rsidR="000D22A8" w:rsidRPr="001611EE" w:rsidRDefault="000D22A8" w:rsidP="000D22A8">
      <w:pPr>
        <w:widowControl w:val="0"/>
        <w:autoSpaceDE w:val="0"/>
        <w:autoSpaceDN w:val="0"/>
        <w:ind w:firstLine="540"/>
        <w:jc w:val="both"/>
        <w:outlineLvl w:val="1"/>
        <w:rPr>
          <w:sz w:val="24"/>
        </w:rPr>
      </w:pPr>
      <w:r w:rsidRPr="001611EE">
        <w:rPr>
          <w:sz w:val="24"/>
        </w:rPr>
        <w:t>Статья 10. Требования к благоустройству въездных групп</w:t>
      </w:r>
    </w:p>
    <w:p w:rsidR="000D22A8" w:rsidRPr="001611EE" w:rsidRDefault="000D22A8" w:rsidP="000D22A8">
      <w:pPr>
        <w:widowControl w:val="0"/>
        <w:autoSpaceDE w:val="0"/>
        <w:autoSpaceDN w:val="0"/>
        <w:ind w:firstLine="540"/>
        <w:jc w:val="both"/>
        <w:outlineLvl w:val="1"/>
        <w:rPr>
          <w:sz w:val="24"/>
        </w:rPr>
      </w:pPr>
      <w:r w:rsidRPr="001611EE">
        <w:rPr>
          <w:sz w:val="24"/>
        </w:rPr>
        <w:t>Статья 11. Площади</w:t>
      </w:r>
    </w:p>
    <w:p w:rsidR="000D22A8" w:rsidRPr="001611EE" w:rsidRDefault="000D22A8" w:rsidP="000D22A8">
      <w:pPr>
        <w:widowControl w:val="0"/>
        <w:autoSpaceDE w:val="0"/>
        <w:autoSpaceDN w:val="0"/>
        <w:ind w:firstLine="540"/>
        <w:jc w:val="both"/>
        <w:outlineLvl w:val="1"/>
        <w:rPr>
          <w:sz w:val="24"/>
        </w:rPr>
      </w:pPr>
      <w:r w:rsidRPr="001611EE">
        <w:rPr>
          <w:sz w:val="24"/>
        </w:rPr>
        <w:t>Статья 12. Пешеходные переходы</w:t>
      </w:r>
    </w:p>
    <w:p w:rsidR="000D22A8" w:rsidRPr="001611EE" w:rsidRDefault="000D22A8" w:rsidP="000D22A8">
      <w:pPr>
        <w:widowControl w:val="0"/>
        <w:autoSpaceDE w:val="0"/>
        <w:autoSpaceDN w:val="0"/>
        <w:ind w:firstLine="540"/>
        <w:jc w:val="both"/>
        <w:outlineLvl w:val="1"/>
        <w:rPr>
          <w:sz w:val="24"/>
        </w:rPr>
      </w:pPr>
      <w:r w:rsidRPr="001611EE">
        <w:rPr>
          <w:sz w:val="24"/>
        </w:rPr>
        <w:t>Статья 13. Технические зоны транспортных, инженерных коммуникаций, инженерные коммуникации, водоохранные зоны</w:t>
      </w:r>
    </w:p>
    <w:p w:rsidR="000D22A8" w:rsidRPr="001611EE" w:rsidRDefault="000D22A8" w:rsidP="000D22A8">
      <w:pPr>
        <w:pStyle w:val="ConsPlusTitle"/>
        <w:ind w:firstLine="540"/>
        <w:jc w:val="both"/>
        <w:outlineLvl w:val="1"/>
        <w:rPr>
          <w:b w:val="0"/>
        </w:rPr>
      </w:pPr>
      <w:r w:rsidRPr="001611EE">
        <w:rPr>
          <w:b w:val="0"/>
        </w:rPr>
        <w:t xml:space="preserve">Статья 14 Дополнительные требования к детским площадкам </w:t>
      </w:r>
    </w:p>
    <w:p w:rsidR="000D22A8" w:rsidRPr="001611EE" w:rsidRDefault="000D22A8" w:rsidP="000D22A8">
      <w:pPr>
        <w:pStyle w:val="ConsPlusTitle"/>
        <w:ind w:firstLine="540"/>
        <w:jc w:val="both"/>
        <w:outlineLvl w:val="1"/>
        <w:rPr>
          <w:b w:val="0"/>
        </w:rPr>
      </w:pPr>
      <w:r w:rsidRPr="001611EE">
        <w:rPr>
          <w:b w:val="0"/>
        </w:rPr>
        <w:t>Статья 15. Площадки отдыха</w:t>
      </w:r>
    </w:p>
    <w:p w:rsidR="000D22A8" w:rsidRPr="001611EE" w:rsidRDefault="000D22A8" w:rsidP="000D22A8">
      <w:pPr>
        <w:widowControl w:val="0"/>
        <w:autoSpaceDE w:val="0"/>
        <w:autoSpaceDN w:val="0"/>
        <w:ind w:firstLine="540"/>
        <w:jc w:val="both"/>
        <w:outlineLvl w:val="1"/>
        <w:rPr>
          <w:sz w:val="24"/>
        </w:rPr>
      </w:pPr>
      <w:r w:rsidRPr="001611EE">
        <w:rPr>
          <w:sz w:val="24"/>
        </w:rPr>
        <w:t>Статья 16 Дополнительные требования к спортивным площадкам.</w:t>
      </w:r>
    </w:p>
    <w:p w:rsidR="000D22A8" w:rsidRPr="001611EE" w:rsidRDefault="000D22A8" w:rsidP="000D22A8">
      <w:pPr>
        <w:widowControl w:val="0"/>
        <w:autoSpaceDE w:val="0"/>
        <w:autoSpaceDN w:val="0"/>
        <w:ind w:firstLine="540"/>
        <w:jc w:val="both"/>
        <w:outlineLvl w:val="1"/>
        <w:rPr>
          <w:sz w:val="24"/>
        </w:rPr>
      </w:pPr>
      <w:r w:rsidRPr="001611EE">
        <w:rPr>
          <w:sz w:val="24"/>
        </w:rPr>
        <w:t>Статья 17. Контейнерные площадки</w:t>
      </w:r>
    </w:p>
    <w:p w:rsidR="000D22A8" w:rsidRPr="001611EE" w:rsidRDefault="000D22A8" w:rsidP="000D22A8">
      <w:pPr>
        <w:widowControl w:val="0"/>
        <w:autoSpaceDE w:val="0"/>
        <w:autoSpaceDN w:val="0"/>
        <w:ind w:firstLine="540"/>
        <w:jc w:val="both"/>
        <w:outlineLvl w:val="1"/>
        <w:rPr>
          <w:sz w:val="24"/>
        </w:rPr>
      </w:pPr>
      <w:r w:rsidRPr="001611EE">
        <w:rPr>
          <w:sz w:val="24"/>
        </w:rPr>
        <w:t>Статья 18. Площадки для выгула животных</w:t>
      </w:r>
    </w:p>
    <w:p w:rsidR="000D22A8" w:rsidRPr="001611EE" w:rsidRDefault="000D22A8" w:rsidP="000D22A8">
      <w:pPr>
        <w:widowControl w:val="0"/>
        <w:autoSpaceDE w:val="0"/>
        <w:autoSpaceDN w:val="0"/>
        <w:ind w:firstLine="540"/>
        <w:jc w:val="both"/>
        <w:outlineLvl w:val="1"/>
        <w:rPr>
          <w:sz w:val="24"/>
        </w:rPr>
      </w:pPr>
      <w:r w:rsidRPr="001611EE">
        <w:rPr>
          <w:sz w:val="24"/>
        </w:rPr>
        <w:t>Статья 19. Площадки для дрессировки собак</w:t>
      </w:r>
    </w:p>
    <w:p w:rsidR="000D22A8" w:rsidRPr="001611EE" w:rsidRDefault="000D22A8" w:rsidP="000D22A8">
      <w:pPr>
        <w:widowControl w:val="0"/>
        <w:autoSpaceDE w:val="0"/>
        <w:autoSpaceDN w:val="0"/>
        <w:ind w:firstLine="540"/>
        <w:jc w:val="both"/>
        <w:outlineLvl w:val="1"/>
        <w:rPr>
          <w:sz w:val="24"/>
        </w:rPr>
      </w:pPr>
      <w:r w:rsidRPr="001611EE">
        <w:rPr>
          <w:sz w:val="24"/>
        </w:rPr>
        <w:t>Статья 20. Площадки автостоянок, размещение и хранение транспортных средств на территории сельского поселения Кандринский сельсовет муниципального района Туймазинский район Республики Башкортостан</w:t>
      </w:r>
    </w:p>
    <w:p w:rsidR="000D22A8" w:rsidRPr="001611EE" w:rsidRDefault="000D22A8" w:rsidP="000D22A8">
      <w:pPr>
        <w:pStyle w:val="ConsPlusTitle"/>
        <w:ind w:firstLine="540"/>
        <w:jc w:val="both"/>
        <w:outlineLvl w:val="1"/>
        <w:rPr>
          <w:b w:val="0"/>
        </w:rPr>
      </w:pPr>
      <w:r w:rsidRPr="001611EE">
        <w:rPr>
          <w:b w:val="0"/>
        </w:rPr>
        <w:t xml:space="preserve">Статья 21. Основные требования по организации освещения </w:t>
      </w:r>
    </w:p>
    <w:p w:rsidR="000D22A8" w:rsidRPr="001611EE" w:rsidRDefault="000D22A8" w:rsidP="000D22A8">
      <w:pPr>
        <w:pStyle w:val="ConsPlusTitle"/>
        <w:ind w:firstLine="540"/>
        <w:jc w:val="both"/>
        <w:outlineLvl w:val="1"/>
        <w:rPr>
          <w:b w:val="0"/>
        </w:rPr>
      </w:pPr>
      <w:r w:rsidRPr="001611EE">
        <w:rPr>
          <w:b w:val="0"/>
        </w:rPr>
        <w:t xml:space="preserve">Статья 22. Архитектурно-художественное освещение, праздничное оформление. </w:t>
      </w:r>
    </w:p>
    <w:p w:rsidR="000D22A8" w:rsidRPr="001611EE" w:rsidRDefault="000D22A8" w:rsidP="000D22A8">
      <w:pPr>
        <w:pStyle w:val="ConsPlusTitle"/>
        <w:ind w:firstLine="540"/>
        <w:jc w:val="both"/>
        <w:outlineLvl w:val="1"/>
        <w:rPr>
          <w:b w:val="0"/>
        </w:rPr>
      </w:pPr>
      <w:r w:rsidRPr="001611EE">
        <w:rPr>
          <w:b w:val="0"/>
        </w:rPr>
        <w:t xml:space="preserve">Статья 23. Источники света </w:t>
      </w:r>
    </w:p>
    <w:p w:rsidR="000D22A8" w:rsidRPr="001611EE" w:rsidRDefault="000D22A8" w:rsidP="000D22A8">
      <w:pPr>
        <w:pStyle w:val="ConsPlusTitle"/>
        <w:ind w:firstLine="540"/>
        <w:jc w:val="both"/>
        <w:outlineLvl w:val="1"/>
        <w:rPr>
          <w:b w:val="0"/>
        </w:rPr>
      </w:pPr>
      <w:r w:rsidRPr="001611EE">
        <w:rPr>
          <w:b w:val="0"/>
        </w:rPr>
        <w:t>Статья 24. Общие требования к установке средств размещения информации и рекламы</w:t>
      </w:r>
    </w:p>
    <w:p w:rsidR="000D22A8" w:rsidRPr="001611EE" w:rsidRDefault="000D22A8" w:rsidP="000D22A8">
      <w:pPr>
        <w:widowControl w:val="0"/>
        <w:autoSpaceDE w:val="0"/>
        <w:autoSpaceDN w:val="0"/>
        <w:ind w:firstLine="540"/>
        <w:jc w:val="both"/>
        <w:outlineLvl w:val="1"/>
        <w:rPr>
          <w:sz w:val="24"/>
        </w:rPr>
      </w:pPr>
      <w:r w:rsidRPr="001611EE">
        <w:rPr>
          <w:sz w:val="24"/>
        </w:rPr>
        <w:t>Статья 25. Средства размещения информации</w:t>
      </w:r>
    </w:p>
    <w:p w:rsidR="000D22A8" w:rsidRPr="001611EE" w:rsidRDefault="000D22A8" w:rsidP="000D22A8">
      <w:pPr>
        <w:widowControl w:val="0"/>
        <w:autoSpaceDE w:val="0"/>
        <w:autoSpaceDN w:val="0"/>
        <w:ind w:firstLine="540"/>
        <w:jc w:val="both"/>
        <w:outlineLvl w:val="1"/>
        <w:rPr>
          <w:sz w:val="24"/>
        </w:rPr>
      </w:pPr>
      <w:r w:rsidRPr="001611EE">
        <w:rPr>
          <w:sz w:val="24"/>
        </w:rPr>
        <w:t>Статья 26. Информационные стенды дворовых территорий</w:t>
      </w:r>
    </w:p>
    <w:p w:rsidR="000D22A8" w:rsidRPr="001611EE" w:rsidRDefault="000D22A8" w:rsidP="000D22A8">
      <w:pPr>
        <w:widowControl w:val="0"/>
        <w:autoSpaceDE w:val="0"/>
        <w:autoSpaceDN w:val="0"/>
        <w:ind w:firstLine="540"/>
        <w:jc w:val="both"/>
        <w:outlineLvl w:val="1"/>
        <w:rPr>
          <w:sz w:val="24"/>
        </w:rPr>
      </w:pPr>
      <w:r w:rsidRPr="001611EE">
        <w:rPr>
          <w:sz w:val="24"/>
        </w:rPr>
        <w:t>Статья 27. Рекламные конструкции</w:t>
      </w:r>
    </w:p>
    <w:p w:rsidR="000D22A8" w:rsidRPr="001611EE" w:rsidRDefault="000D22A8" w:rsidP="000D22A8">
      <w:pPr>
        <w:widowControl w:val="0"/>
        <w:autoSpaceDE w:val="0"/>
        <w:autoSpaceDN w:val="0"/>
        <w:ind w:firstLine="540"/>
        <w:jc w:val="both"/>
        <w:outlineLvl w:val="1"/>
        <w:rPr>
          <w:sz w:val="24"/>
        </w:rPr>
      </w:pPr>
      <w:r w:rsidRPr="001611EE">
        <w:rPr>
          <w:sz w:val="24"/>
        </w:rPr>
        <w:t>Статья 28. Основные требования к размещению некапитальных объектов</w:t>
      </w:r>
    </w:p>
    <w:p w:rsidR="000D22A8" w:rsidRPr="001611EE" w:rsidRDefault="000D22A8" w:rsidP="000D22A8">
      <w:pPr>
        <w:widowControl w:val="0"/>
        <w:autoSpaceDE w:val="0"/>
        <w:autoSpaceDN w:val="0"/>
        <w:ind w:firstLine="540"/>
        <w:jc w:val="both"/>
        <w:outlineLvl w:val="1"/>
        <w:rPr>
          <w:sz w:val="24"/>
        </w:rPr>
      </w:pPr>
      <w:r w:rsidRPr="001611EE">
        <w:rPr>
          <w:sz w:val="24"/>
        </w:rPr>
        <w:t>Статья 29. Сезонные (летние) кафе</w:t>
      </w:r>
    </w:p>
    <w:p w:rsidR="000D22A8" w:rsidRPr="001611EE" w:rsidRDefault="000D22A8" w:rsidP="000D22A8">
      <w:pPr>
        <w:widowControl w:val="0"/>
        <w:autoSpaceDE w:val="0"/>
        <w:autoSpaceDN w:val="0"/>
        <w:ind w:firstLine="540"/>
        <w:jc w:val="both"/>
        <w:outlineLvl w:val="1"/>
        <w:rPr>
          <w:sz w:val="24"/>
        </w:rPr>
      </w:pPr>
      <w:r w:rsidRPr="001611EE">
        <w:rPr>
          <w:sz w:val="24"/>
        </w:rPr>
        <w:t>Статья 30. Требования к установке ограждений (заборов)</w:t>
      </w:r>
    </w:p>
    <w:p w:rsidR="000D22A8" w:rsidRPr="001611EE" w:rsidRDefault="000D22A8" w:rsidP="000D22A8">
      <w:pPr>
        <w:widowControl w:val="0"/>
        <w:autoSpaceDE w:val="0"/>
        <w:autoSpaceDN w:val="0"/>
        <w:ind w:firstLine="540"/>
        <w:jc w:val="both"/>
        <w:outlineLvl w:val="1"/>
        <w:rPr>
          <w:sz w:val="24"/>
        </w:rPr>
      </w:pPr>
      <w:r w:rsidRPr="001611EE">
        <w:rPr>
          <w:sz w:val="24"/>
        </w:rPr>
        <w:t>Статья 31. Основные требования к элементам объектов капитального строительства</w:t>
      </w:r>
    </w:p>
    <w:p w:rsidR="000D22A8" w:rsidRPr="001611EE" w:rsidRDefault="000D22A8" w:rsidP="000D22A8">
      <w:pPr>
        <w:widowControl w:val="0"/>
        <w:autoSpaceDE w:val="0"/>
        <w:autoSpaceDN w:val="0"/>
        <w:ind w:firstLine="540"/>
        <w:jc w:val="both"/>
        <w:outlineLvl w:val="1"/>
        <w:rPr>
          <w:sz w:val="24"/>
        </w:rPr>
      </w:pPr>
      <w:r w:rsidRPr="001611EE">
        <w:rPr>
          <w:sz w:val="24"/>
        </w:rPr>
        <w:t>Статья 32. Кондиционеры и антенны</w:t>
      </w:r>
    </w:p>
    <w:p w:rsidR="000D22A8" w:rsidRPr="001611EE" w:rsidRDefault="000D22A8" w:rsidP="000D22A8">
      <w:pPr>
        <w:widowControl w:val="0"/>
        <w:autoSpaceDE w:val="0"/>
        <w:autoSpaceDN w:val="0"/>
        <w:ind w:firstLine="540"/>
        <w:jc w:val="both"/>
        <w:outlineLvl w:val="1"/>
        <w:rPr>
          <w:sz w:val="24"/>
        </w:rPr>
      </w:pPr>
      <w:r w:rsidRPr="001611EE">
        <w:rPr>
          <w:sz w:val="24"/>
        </w:rPr>
        <w:t>Статья 33. Основные требования к установке малых архитектурных форм и оборудования</w:t>
      </w:r>
    </w:p>
    <w:p w:rsidR="000D22A8" w:rsidRPr="001611EE" w:rsidRDefault="000D22A8" w:rsidP="000D22A8">
      <w:pPr>
        <w:widowControl w:val="0"/>
        <w:autoSpaceDE w:val="0"/>
        <w:autoSpaceDN w:val="0"/>
        <w:ind w:firstLine="540"/>
        <w:jc w:val="both"/>
        <w:outlineLvl w:val="1"/>
        <w:rPr>
          <w:sz w:val="24"/>
        </w:rPr>
      </w:pPr>
      <w:r w:rsidRPr="001611EE">
        <w:rPr>
          <w:sz w:val="24"/>
        </w:rPr>
        <w:t>Статья 34. Устройства для оформления озеленения</w:t>
      </w:r>
    </w:p>
    <w:p w:rsidR="000D22A8" w:rsidRPr="001611EE" w:rsidRDefault="000D22A8" w:rsidP="000D22A8">
      <w:pPr>
        <w:widowControl w:val="0"/>
        <w:autoSpaceDE w:val="0"/>
        <w:autoSpaceDN w:val="0"/>
        <w:ind w:firstLine="540"/>
        <w:jc w:val="both"/>
        <w:outlineLvl w:val="1"/>
        <w:rPr>
          <w:sz w:val="24"/>
        </w:rPr>
      </w:pPr>
      <w:r w:rsidRPr="001611EE">
        <w:rPr>
          <w:sz w:val="24"/>
        </w:rPr>
        <w:t>Статья 35. Мебель муниципального образования</w:t>
      </w:r>
    </w:p>
    <w:p w:rsidR="000D22A8" w:rsidRPr="001611EE" w:rsidRDefault="000D22A8" w:rsidP="000D22A8">
      <w:pPr>
        <w:pStyle w:val="ConsPlusTitle"/>
        <w:ind w:firstLine="540"/>
        <w:jc w:val="both"/>
        <w:outlineLvl w:val="1"/>
        <w:rPr>
          <w:b w:val="0"/>
        </w:rPr>
      </w:pPr>
      <w:r w:rsidRPr="001611EE">
        <w:rPr>
          <w:b w:val="0"/>
        </w:rPr>
        <w:t xml:space="preserve">Статья 36. Уличное коммунально-бытовое оборудование </w:t>
      </w:r>
    </w:p>
    <w:p w:rsidR="000D22A8" w:rsidRPr="001611EE" w:rsidRDefault="000D22A8" w:rsidP="000D22A8">
      <w:pPr>
        <w:pStyle w:val="ConsPlusTitle"/>
        <w:ind w:firstLine="540"/>
        <w:jc w:val="both"/>
        <w:outlineLvl w:val="1"/>
        <w:rPr>
          <w:b w:val="0"/>
        </w:rPr>
      </w:pPr>
      <w:r w:rsidRPr="001611EE">
        <w:rPr>
          <w:b w:val="0"/>
        </w:rPr>
        <w:t xml:space="preserve">Статья 37. Уличное техническое оборудование </w:t>
      </w:r>
    </w:p>
    <w:p w:rsidR="000D22A8" w:rsidRPr="001611EE" w:rsidRDefault="000D22A8" w:rsidP="000D22A8">
      <w:pPr>
        <w:pStyle w:val="ConsPlusTitle"/>
        <w:ind w:firstLine="540"/>
        <w:jc w:val="both"/>
        <w:outlineLvl w:val="1"/>
        <w:rPr>
          <w:b w:val="0"/>
        </w:rPr>
      </w:pPr>
      <w:r w:rsidRPr="001611EE">
        <w:rPr>
          <w:b w:val="0"/>
        </w:rPr>
        <w:t xml:space="preserve">Статья 38. Водные устройства </w:t>
      </w:r>
    </w:p>
    <w:p w:rsidR="000D22A8" w:rsidRPr="001611EE" w:rsidRDefault="000D22A8" w:rsidP="000D22A8">
      <w:pPr>
        <w:pStyle w:val="ConsPlusTitle"/>
        <w:ind w:firstLine="540"/>
        <w:jc w:val="both"/>
        <w:outlineLvl w:val="1"/>
        <w:rPr>
          <w:b w:val="0"/>
        </w:rPr>
      </w:pPr>
      <w:r w:rsidRPr="001611EE">
        <w:rPr>
          <w:b w:val="0"/>
        </w:rPr>
        <w:t>Статья 39. Общие требования к зонам отдыха</w:t>
      </w:r>
    </w:p>
    <w:p w:rsidR="000D22A8" w:rsidRPr="001611EE" w:rsidRDefault="000D22A8" w:rsidP="000D22A8">
      <w:pPr>
        <w:pStyle w:val="ConsPlusTitle"/>
        <w:ind w:firstLine="540"/>
        <w:jc w:val="both"/>
        <w:outlineLvl w:val="1"/>
        <w:rPr>
          <w:b w:val="0"/>
        </w:rPr>
      </w:pPr>
      <w:r w:rsidRPr="001611EE">
        <w:rPr>
          <w:b w:val="0"/>
        </w:rPr>
        <w:t xml:space="preserve">Статья 40. Парки </w:t>
      </w:r>
    </w:p>
    <w:p w:rsidR="000D22A8" w:rsidRPr="001611EE" w:rsidRDefault="000D22A8" w:rsidP="000D22A8">
      <w:pPr>
        <w:widowControl w:val="0"/>
        <w:autoSpaceDE w:val="0"/>
        <w:autoSpaceDN w:val="0"/>
        <w:ind w:firstLine="540"/>
        <w:jc w:val="both"/>
        <w:outlineLvl w:val="1"/>
        <w:rPr>
          <w:sz w:val="24"/>
        </w:rPr>
      </w:pPr>
      <w:r w:rsidRPr="001611EE">
        <w:rPr>
          <w:sz w:val="24"/>
        </w:rPr>
        <w:lastRenderedPageBreak/>
        <w:t>Статья 41. Сады</w:t>
      </w:r>
    </w:p>
    <w:p w:rsidR="000D22A8" w:rsidRPr="001611EE" w:rsidRDefault="000D22A8" w:rsidP="000D22A8">
      <w:pPr>
        <w:pStyle w:val="ConsPlusTitle"/>
        <w:ind w:firstLine="540"/>
        <w:jc w:val="both"/>
        <w:outlineLvl w:val="1"/>
        <w:rPr>
          <w:b w:val="0"/>
        </w:rPr>
      </w:pPr>
      <w:r w:rsidRPr="001611EE">
        <w:rPr>
          <w:b w:val="0"/>
        </w:rPr>
        <w:t>Статья 42. Бульвары, скверы</w:t>
      </w:r>
    </w:p>
    <w:p w:rsidR="000D22A8" w:rsidRPr="001611EE" w:rsidRDefault="000D22A8" w:rsidP="000D22A8">
      <w:pPr>
        <w:widowControl w:val="0"/>
        <w:autoSpaceDE w:val="0"/>
        <w:autoSpaceDN w:val="0"/>
        <w:ind w:firstLine="540"/>
        <w:jc w:val="both"/>
        <w:outlineLvl w:val="1"/>
        <w:rPr>
          <w:sz w:val="24"/>
        </w:rPr>
      </w:pPr>
      <w:r w:rsidRPr="001611EE">
        <w:rPr>
          <w:sz w:val="24"/>
        </w:rPr>
        <w:t>Статья 43. Особенности озеленения территорий муниципального образования</w:t>
      </w:r>
    </w:p>
    <w:p w:rsidR="000D22A8" w:rsidRPr="001611EE" w:rsidRDefault="000D22A8" w:rsidP="000D22A8">
      <w:pPr>
        <w:widowControl w:val="0"/>
        <w:autoSpaceDE w:val="0"/>
        <w:autoSpaceDN w:val="0"/>
        <w:ind w:firstLine="567"/>
        <w:outlineLvl w:val="2"/>
        <w:rPr>
          <w:sz w:val="24"/>
        </w:rPr>
      </w:pPr>
      <w:r w:rsidRPr="001611EE">
        <w:rPr>
          <w:sz w:val="24"/>
        </w:rPr>
        <w:t>Статья 44. Правила размещения зон организованного отдыха на водоемах (пляжах)</w:t>
      </w:r>
    </w:p>
    <w:p w:rsidR="000D22A8" w:rsidRPr="001611EE" w:rsidRDefault="000D22A8" w:rsidP="000D22A8">
      <w:pPr>
        <w:pStyle w:val="ConsPlusTitle"/>
        <w:ind w:firstLine="540"/>
        <w:jc w:val="both"/>
        <w:outlineLvl w:val="1"/>
        <w:rPr>
          <w:b w:val="0"/>
        </w:rPr>
      </w:pPr>
      <w:r w:rsidRPr="001611EE">
        <w:rPr>
          <w:b w:val="0"/>
        </w:rPr>
        <w:t xml:space="preserve">Статья 45. Крышное и вертикальное озеленение </w:t>
      </w:r>
    </w:p>
    <w:p w:rsidR="000D22A8" w:rsidRPr="001611EE" w:rsidRDefault="000D22A8" w:rsidP="000D22A8">
      <w:pPr>
        <w:pStyle w:val="ConsPlusTitle"/>
        <w:ind w:firstLine="540"/>
        <w:jc w:val="both"/>
        <w:outlineLvl w:val="1"/>
        <w:rPr>
          <w:b w:val="0"/>
        </w:rPr>
      </w:pPr>
      <w:r w:rsidRPr="001611EE">
        <w:rPr>
          <w:b w:val="0"/>
        </w:rPr>
        <w:t>Статья 46. Обеспечение сохранности зеленых насаждений</w:t>
      </w:r>
    </w:p>
    <w:p w:rsidR="000D22A8" w:rsidRPr="001611EE" w:rsidRDefault="000D22A8" w:rsidP="000D22A8">
      <w:pPr>
        <w:pStyle w:val="ConsPlusTitle"/>
        <w:ind w:firstLine="540"/>
        <w:jc w:val="both"/>
        <w:outlineLvl w:val="1"/>
        <w:rPr>
          <w:b w:val="0"/>
        </w:rPr>
      </w:pPr>
      <w:r w:rsidRPr="001611EE">
        <w:rPr>
          <w:b w:val="0"/>
        </w:rPr>
        <w:t xml:space="preserve">Статья 47. Общие требования к обустройству мест производства работ, производству земляных работ </w:t>
      </w:r>
    </w:p>
    <w:p w:rsidR="000D22A8" w:rsidRPr="001611EE" w:rsidRDefault="000D22A8" w:rsidP="000D22A8">
      <w:pPr>
        <w:pStyle w:val="ConsPlusTitle"/>
        <w:ind w:firstLine="540"/>
        <w:jc w:val="both"/>
        <w:outlineLvl w:val="1"/>
        <w:rPr>
          <w:b w:val="0"/>
        </w:rPr>
      </w:pPr>
      <w:r w:rsidRPr="001611EE">
        <w:rPr>
          <w:b w:val="0"/>
        </w:rPr>
        <w:t>Статья 48. Строительные площадки</w:t>
      </w:r>
    </w:p>
    <w:p w:rsidR="000D22A8" w:rsidRPr="001611EE" w:rsidRDefault="000D22A8" w:rsidP="000D22A8">
      <w:pPr>
        <w:widowControl w:val="0"/>
        <w:autoSpaceDE w:val="0"/>
        <w:autoSpaceDN w:val="0"/>
        <w:ind w:firstLine="540"/>
        <w:jc w:val="both"/>
        <w:outlineLvl w:val="1"/>
        <w:rPr>
          <w:sz w:val="24"/>
        </w:rPr>
      </w:pPr>
    </w:p>
    <w:p w:rsidR="000D22A8" w:rsidRPr="001611EE" w:rsidRDefault="000D22A8" w:rsidP="000D22A8">
      <w:pPr>
        <w:widowControl w:val="0"/>
        <w:autoSpaceDE w:val="0"/>
        <w:autoSpaceDN w:val="0"/>
        <w:outlineLvl w:val="0"/>
        <w:rPr>
          <w:sz w:val="24"/>
        </w:rPr>
      </w:pPr>
      <w:r w:rsidRPr="001611EE">
        <w:rPr>
          <w:sz w:val="24"/>
        </w:rPr>
        <w:t>Раздел III. ТРЕБОВАНИЯ К СОДЕРЖАНИЮ ОБЪЕКТОВ БЛАГОУСТРОЙСТВА, ЗДАНИЙ, СТРОЕНИЙ, СООРУЖЕНИЙ</w:t>
      </w:r>
    </w:p>
    <w:p w:rsidR="000D22A8" w:rsidRPr="001611EE" w:rsidRDefault="000D22A8" w:rsidP="000D22A8">
      <w:pPr>
        <w:widowControl w:val="0"/>
        <w:autoSpaceDE w:val="0"/>
        <w:autoSpaceDN w:val="0"/>
        <w:jc w:val="center"/>
        <w:rPr>
          <w:sz w:val="24"/>
        </w:rPr>
      </w:pPr>
    </w:p>
    <w:p w:rsidR="000D22A8" w:rsidRPr="001611EE" w:rsidRDefault="000D22A8" w:rsidP="000D22A8">
      <w:pPr>
        <w:pStyle w:val="ConsPlusTitle"/>
        <w:ind w:firstLine="540"/>
        <w:jc w:val="both"/>
        <w:outlineLvl w:val="1"/>
        <w:rPr>
          <w:b w:val="0"/>
        </w:rPr>
      </w:pPr>
      <w:r w:rsidRPr="001611EE">
        <w:rPr>
          <w:b w:val="0"/>
        </w:rPr>
        <w:t xml:space="preserve">Статья 49. Определение границ прилегающих территорий с целью их уборки, санитарного содержания и благоустройства. </w:t>
      </w:r>
    </w:p>
    <w:p w:rsidR="000D22A8" w:rsidRPr="001611EE" w:rsidRDefault="000D22A8" w:rsidP="000D22A8">
      <w:pPr>
        <w:pStyle w:val="ConsPlusTitle"/>
        <w:ind w:firstLine="540"/>
        <w:jc w:val="both"/>
        <w:outlineLvl w:val="1"/>
        <w:rPr>
          <w:b w:val="0"/>
        </w:rPr>
      </w:pPr>
      <w:r w:rsidRPr="001611EE">
        <w:rPr>
          <w:b w:val="0"/>
        </w:rPr>
        <w:t>Статья 50. Ввод в эксплуатацию детских, игровых, спортивных (физкультурно-оздоровительных) площадок и их содержание</w:t>
      </w:r>
    </w:p>
    <w:p w:rsidR="000D22A8" w:rsidRPr="001611EE" w:rsidRDefault="000D22A8" w:rsidP="000D22A8">
      <w:pPr>
        <w:widowControl w:val="0"/>
        <w:autoSpaceDE w:val="0"/>
        <w:autoSpaceDN w:val="0"/>
        <w:ind w:firstLine="540"/>
        <w:jc w:val="both"/>
        <w:outlineLvl w:val="1"/>
        <w:rPr>
          <w:sz w:val="24"/>
        </w:rPr>
      </w:pPr>
      <w:r w:rsidRPr="001611EE">
        <w:rPr>
          <w:sz w:val="24"/>
        </w:rPr>
        <w:t>Статья 51. Содержание площадок автостоянок, мест размещение и хранение транспортных средств</w:t>
      </w:r>
    </w:p>
    <w:p w:rsidR="000D22A8" w:rsidRPr="001611EE" w:rsidRDefault="000D22A8" w:rsidP="000D22A8">
      <w:pPr>
        <w:widowControl w:val="0"/>
        <w:autoSpaceDE w:val="0"/>
        <w:autoSpaceDN w:val="0"/>
        <w:ind w:firstLine="540"/>
        <w:jc w:val="both"/>
        <w:outlineLvl w:val="1"/>
        <w:rPr>
          <w:sz w:val="24"/>
        </w:rPr>
      </w:pPr>
      <w:r w:rsidRPr="001611EE">
        <w:rPr>
          <w:sz w:val="24"/>
        </w:rPr>
        <w:t>Статья 52. Содержание объектов (средств) наружного освещения</w:t>
      </w:r>
    </w:p>
    <w:p w:rsidR="000D22A8" w:rsidRPr="001611EE" w:rsidRDefault="000D22A8" w:rsidP="000D22A8">
      <w:pPr>
        <w:widowControl w:val="0"/>
        <w:autoSpaceDE w:val="0"/>
        <w:autoSpaceDN w:val="0"/>
        <w:jc w:val="both"/>
        <w:rPr>
          <w:sz w:val="24"/>
        </w:rPr>
      </w:pPr>
    </w:p>
    <w:p w:rsidR="000D22A8" w:rsidRPr="001611EE" w:rsidRDefault="000D22A8" w:rsidP="000D22A8">
      <w:pPr>
        <w:pStyle w:val="ConsPlusNormal"/>
        <w:ind w:firstLine="567"/>
        <w:jc w:val="both"/>
        <w:rPr>
          <w:rFonts w:ascii="Times New Roman" w:hAnsi="Times New Roman" w:cs="Times New Roman"/>
          <w:sz w:val="24"/>
          <w:szCs w:val="24"/>
        </w:rPr>
      </w:pPr>
      <w:r w:rsidRPr="001611EE">
        <w:rPr>
          <w:rFonts w:ascii="Times New Roman" w:hAnsi="Times New Roman" w:cs="Times New Roman"/>
          <w:sz w:val="24"/>
          <w:szCs w:val="24"/>
        </w:rPr>
        <w:t xml:space="preserve">Статья 53. Содержание средств размещения информации, рекламных конструкций. </w:t>
      </w:r>
    </w:p>
    <w:p w:rsidR="000D22A8" w:rsidRPr="001611EE" w:rsidRDefault="000D22A8" w:rsidP="000D22A8">
      <w:pPr>
        <w:pStyle w:val="ConsPlusNormal"/>
        <w:ind w:firstLine="540"/>
        <w:jc w:val="both"/>
        <w:rPr>
          <w:rFonts w:ascii="Times New Roman" w:hAnsi="Times New Roman" w:cs="Times New Roman"/>
          <w:sz w:val="24"/>
          <w:szCs w:val="24"/>
        </w:rPr>
      </w:pPr>
      <w:r w:rsidRPr="001611EE">
        <w:rPr>
          <w:rFonts w:ascii="Times New Roman" w:hAnsi="Times New Roman" w:cs="Times New Roman"/>
          <w:sz w:val="24"/>
          <w:szCs w:val="24"/>
        </w:rPr>
        <w:t>Статья 54. Производство земляных работ.</w:t>
      </w:r>
    </w:p>
    <w:p w:rsidR="000D22A8" w:rsidRPr="001611EE" w:rsidRDefault="000D22A8" w:rsidP="000D22A8">
      <w:pPr>
        <w:widowControl w:val="0"/>
        <w:autoSpaceDE w:val="0"/>
        <w:autoSpaceDN w:val="0"/>
        <w:ind w:firstLine="540"/>
        <w:jc w:val="both"/>
        <w:outlineLvl w:val="1"/>
        <w:rPr>
          <w:sz w:val="24"/>
        </w:rPr>
      </w:pPr>
      <w:r w:rsidRPr="001611EE">
        <w:rPr>
          <w:sz w:val="24"/>
        </w:rPr>
        <w:t>Статья 55. Требования к содержанию ограждений (заборов)</w:t>
      </w:r>
    </w:p>
    <w:p w:rsidR="000D22A8" w:rsidRPr="001611EE" w:rsidRDefault="000D22A8" w:rsidP="000D22A8">
      <w:pPr>
        <w:widowControl w:val="0"/>
        <w:autoSpaceDE w:val="0"/>
        <w:autoSpaceDN w:val="0"/>
        <w:ind w:firstLine="540"/>
        <w:jc w:val="both"/>
        <w:outlineLvl w:val="1"/>
        <w:rPr>
          <w:sz w:val="24"/>
        </w:rPr>
      </w:pPr>
      <w:r w:rsidRPr="001611EE">
        <w:rPr>
          <w:sz w:val="24"/>
        </w:rPr>
        <w:t>Статья 56. Содержание объектов капитального строительства, в том числе фасадов, содержание объектов инфраструктуры</w:t>
      </w:r>
    </w:p>
    <w:p w:rsidR="000D22A8" w:rsidRPr="001611EE" w:rsidRDefault="000D22A8" w:rsidP="000D22A8">
      <w:pPr>
        <w:widowControl w:val="0"/>
        <w:autoSpaceDE w:val="0"/>
        <w:autoSpaceDN w:val="0"/>
        <w:ind w:firstLine="540"/>
        <w:jc w:val="both"/>
        <w:outlineLvl w:val="1"/>
        <w:rPr>
          <w:sz w:val="24"/>
        </w:rPr>
      </w:pPr>
      <w:r w:rsidRPr="001611EE">
        <w:rPr>
          <w:sz w:val="24"/>
        </w:rPr>
        <w:t>Статья 57. Содержание зеленых насаждений</w:t>
      </w:r>
    </w:p>
    <w:p w:rsidR="000D22A8" w:rsidRPr="001611EE" w:rsidRDefault="000D22A8" w:rsidP="000D22A8">
      <w:pPr>
        <w:widowControl w:val="0"/>
        <w:autoSpaceDE w:val="0"/>
        <w:autoSpaceDN w:val="0"/>
        <w:ind w:firstLine="540"/>
        <w:jc w:val="both"/>
        <w:outlineLvl w:val="1"/>
        <w:rPr>
          <w:sz w:val="24"/>
        </w:rPr>
      </w:pPr>
      <w:r w:rsidRPr="001611EE">
        <w:rPr>
          <w:sz w:val="24"/>
        </w:rPr>
        <w:t>Статья 58. Содержание наземных частей линейных сооружений и коммуникаций</w:t>
      </w:r>
    </w:p>
    <w:p w:rsidR="000D22A8" w:rsidRPr="001611EE" w:rsidRDefault="000D22A8" w:rsidP="000D22A8">
      <w:pPr>
        <w:pStyle w:val="ConsPlusTitle"/>
        <w:ind w:firstLine="540"/>
        <w:jc w:val="both"/>
        <w:outlineLvl w:val="1"/>
        <w:rPr>
          <w:b w:val="0"/>
        </w:rPr>
      </w:pPr>
      <w:r w:rsidRPr="001611EE">
        <w:rPr>
          <w:b w:val="0"/>
        </w:rPr>
        <w:t xml:space="preserve">Статья 59. Содержание производственных территорий </w:t>
      </w:r>
    </w:p>
    <w:p w:rsidR="000D22A8" w:rsidRPr="001611EE" w:rsidRDefault="000D22A8" w:rsidP="000D22A8">
      <w:pPr>
        <w:pStyle w:val="ConsPlusTitle"/>
        <w:ind w:firstLine="540"/>
        <w:jc w:val="both"/>
        <w:outlineLvl w:val="1"/>
        <w:rPr>
          <w:b w:val="0"/>
        </w:rPr>
      </w:pPr>
      <w:r w:rsidRPr="001611EE">
        <w:rPr>
          <w:b w:val="0"/>
        </w:rPr>
        <w:t xml:space="preserve">Статья 60. Содержание частных домовладений, в том числе используемых для временного (сезонного) проживания </w:t>
      </w:r>
    </w:p>
    <w:p w:rsidR="000D22A8" w:rsidRPr="001611EE" w:rsidRDefault="000D22A8" w:rsidP="000D22A8">
      <w:pPr>
        <w:pStyle w:val="ConsPlusTitle"/>
        <w:ind w:firstLine="540"/>
        <w:jc w:val="both"/>
        <w:outlineLvl w:val="1"/>
        <w:rPr>
          <w:b w:val="0"/>
        </w:rPr>
      </w:pPr>
      <w:r w:rsidRPr="001611EE">
        <w:rPr>
          <w:b w:val="0"/>
        </w:rPr>
        <w:t>Статья 61. Содержание территории садоводческих, огороднических и дачных некоммерческих объединений граждан</w:t>
      </w:r>
    </w:p>
    <w:p w:rsidR="000D22A8" w:rsidRPr="001611EE" w:rsidRDefault="000D22A8" w:rsidP="000D22A8">
      <w:pPr>
        <w:pStyle w:val="ConsPlusTitle"/>
        <w:ind w:firstLine="540"/>
        <w:jc w:val="both"/>
        <w:outlineLvl w:val="1"/>
        <w:rPr>
          <w:b w:val="0"/>
        </w:rPr>
      </w:pPr>
    </w:p>
    <w:p w:rsidR="000D22A8" w:rsidRPr="001611EE" w:rsidRDefault="000D22A8" w:rsidP="000D22A8">
      <w:pPr>
        <w:widowControl w:val="0"/>
        <w:autoSpaceDE w:val="0"/>
        <w:autoSpaceDN w:val="0"/>
        <w:outlineLvl w:val="0"/>
        <w:rPr>
          <w:sz w:val="24"/>
        </w:rPr>
      </w:pPr>
      <w:r w:rsidRPr="001611EE">
        <w:rPr>
          <w:sz w:val="24"/>
        </w:rPr>
        <w:t>Раздел IV. ОБЕСПЕЧЕНИЕ ЧИСТОТЫ И ПОРЯДКА. ПРАВИЛА ОРГАНИЗАЦИИ И ПРОИЗВОДСТВА УБОРОЧНЫХ РАБОТ</w:t>
      </w:r>
    </w:p>
    <w:p w:rsidR="000D22A8" w:rsidRPr="001611EE" w:rsidRDefault="000D22A8" w:rsidP="000D22A8">
      <w:pPr>
        <w:widowControl w:val="0"/>
        <w:autoSpaceDE w:val="0"/>
        <w:autoSpaceDN w:val="0"/>
        <w:jc w:val="both"/>
        <w:rPr>
          <w:sz w:val="24"/>
        </w:rPr>
      </w:pPr>
    </w:p>
    <w:p w:rsidR="000D22A8" w:rsidRPr="001611EE" w:rsidRDefault="000D22A8" w:rsidP="000D22A8">
      <w:pPr>
        <w:widowControl w:val="0"/>
        <w:autoSpaceDE w:val="0"/>
        <w:autoSpaceDN w:val="0"/>
        <w:ind w:firstLine="540"/>
        <w:jc w:val="both"/>
        <w:outlineLvl w:val="1"/>
        <w:rPr>
          <w:sz w:val="24"/>
        </w:rPr>
      </w:pPr>
      <w:r w:rsidRPr="001611EE">
        <w:rPr>
          <w:sz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0D22A8" w:rsidRPr="001611EE" w:rsidRDefault="000D22A8" w:rsidP="000D22A8">
      <w:pPr>
        <w:widowControl w:val="0"/>
        <w:autoSpaceDE w:val="0"/>
        <w:autoSpaceDN w:val="0"/>
        <w:ind w:firstLine="540"/>
        <w:jc w:val="both"/>
        <w:outlineLvl w:val="1"/>
        <w:rPr>
          <w:sz w:val="24"/>
        </w:rPr>
      </w:pPr>
      <w:r w:rsidRPr="001611EE">
        <w:rPr>
          <w:sz w:val="24"/>
        </w:rPr>
        <w:t xml:space="preserve">Статья 63. Общие требования к проведению благоустройства и уборочных работ </w:t>
      </w:r>
    </w:p>
    <w:p w:rsidR="000D22A8" w:rsidRPr="001611EE" w:rsidRDefault="000D22A8" w:rsidP="000D22A8">
      <w:pPr>
        <w:widowControl w:val="0"/>
        <w:autoSpaceDE w:val="0"/>
        <w:autoSpaceDN w:val="0"/>
        <w:ind w:firstLine="540"/>
        <w:jc w:val="both"/>
        <w:outlineLvl w:val="1"/>
        <w:rPr>
          <w:sz w:val="24"/>
        </w:rPr>
      </w:pPr>
      <w:r w:rsidRPr="001611EE">
        <w:rPr>
          <w:sz w:val="24"/>
        </w:rPr>
        <w:t>Статья 64. Месячник благоустройства</w:t>
      </w:r>
    </w:p>
    <w:p w:rsidR="000D22A8" w:rsidRPr="001611EE" w:rsidRDefault="000D22A8" w:rsidP="000D22A8">
      <w:pPr>
        <w:widowControl w:val="0"/>
        <w:autoSpaceDE w:val="0"/>
        <w:autoSpaceDN w:val="0"/>
        <w:ind w:firstLine="540"/>
        <w:jc w:val="both"/>
        <w:outlineLvl w:val="1"/>
        <w:rPr>
          <w:sz w:val="24"/>
        </w:rPr>
      </w:pPr>
      <w:r w:rsidRPr="001611EE">
        <w:rPr>
          <w:sz w:val="24"/>
        </w:rPr>
        <w:t>Статья 65. Организация и проведение уборочных работ в зимнее время</w:t>
      </w:r>
    </w:p>
    <w:p w:rsidR="000D22A8" w:rsidRPr="001611EE" w:rsidRDefault="000D22A8" w:rsidP="000D22A8">
      <w:pPr>
        <w:pStyle w:val="ConsPlusTitle"/>
        <w:ind w:firstLine="540"/>
        <w:jc w:val="both"/>
        <w:outlineLvl w:val="1"/>
        <w:rPr>
          <w:b w:val="0"/>
        </w:rPr>
      </w:pPr>
      <w:r w:rsidRPr="001611EE">
        <w:rPr>
          <w:b w:val="0"/>
        </w:rPr>
        <w:t>Статья 66. Организация и проведение уборочных работ в летнее время</w:t>
      </w:r>
    </w:p>
    <w:p w:rsidR="000D22A8" w:rsidRPr="001611EE" w:rsidRDefault="000D22A8" w:rsidP="000D22A8">
      <w:pPr>
        <w:pStyle w:val="ConsPlusTitle"/>
        <w:ind w:firstLine="540"/>
        <w:jc w:val="both"/>
        <w:outlineLvl w:val="1"/>
        <w:rPr>
          <w:b w:val="0"/>
        </w:rPr>
      </w:pPr>
      <w:r w:rsidRPr="001611EE">
        <w:rPr>
          <w:b w:val="0"/>
        </w:rPr>
        <w:t xml:space="preserve">Статья 67. Содержание домашнего скота и птицы </w:t>
      </w:r>
    </w:p>
    <w:p w:rsidR="000D22A8" w:rsidRPr="001611EE" w:rsidRDefault="000D22A8" w:rsidP="000D22A8">
      <w:pPr>
        <w:widowControl w:val="0"/>
        <w:autoSpaceDE w:val="0"/>
        <w:autoSpaceDN w:val="0"/>
        <w:ind w:firstLine="540"/>
        <w:jc w:val="both"/>
        <w:outlineLvl w:val="1"/>
        <w:rPr>
          <w:sz w:val="24"/>
        </w:rPr>
      </w:pPr>
      <w:r w:rsidRPr="001611EE">
        <w:rPr>
          <w:sz w:val="24"/>
        </w:rPr>
        <w:t>Статья 68. Содержание домашних животных, порядок их выгула</w:t>
      </w:r>
    </w:p>
    <w:p w:rsidR="000D22A8" w:rsidRPr="001611EE" w:rsidRDefault="000D22A8" w:rsidP="000D22A8">
      <w:pPr>
        <w:pStyle w:val="ConsPlusTitle"/>
        <w:ind w:firstLine="540"/>
        <w:jc w:val="both"/>
        <w:outlineLvl w:val="1"/>
        <w:rPr>
          <w:b w:val="0"/>
        </w:rPr>
      </w:pPr>
    </w:p>
    <w:p w:rsidR="000D22A8" w:rsidRPr="001611EE" w:rsidRDefault="000D22A8" w:rsidP="000D22A8">
      <w:pPr>
        <w:widowControl w:val="0"/>
        <w:autoSpaceDE w:val="0"/>
        <w:autoSpaceDN w:val="0"/>
        <w:ind w:firstLine="540"/>
        <w:jc w:val="both"/>
        <w:outlineLvl w:val="1"/>
        <w:rPr>
          <w:sz w:val="24"/>
        </w:rPr>
      </w:pPr>
      <w:r w:rsidRPr="001611EE">
        <w:rPr>
          <w:sz w:val="24"/>
        </w:rPr>
        <w:t xml:space="preserve"> </w:t>
      </w:r>
    </w:p>
    <w:p w:rsidR="000D22A8" w:rsidRPr="001611EE" w:rsidRDefault="000D22A8" w:rsidP="000D22A8">
      <w:pPr>
        <w:widowControl w:val="0"/>
        <w:autoSpaceDE w:val="0"/>
        <w:autoSpaceDN w:val="0"/>
        <w:outlineLvl w:val="0"/>
        <w:rPr>
          <w:sz w:val="24"/>
        </w:rPr>
      </w:pPr>
      <w:r w:rsidRPr="001611EE">
        <w:rPr>
          <w:sz w:val="24"/>
        </w:rPr>
        <w:t>Раздел V. ОТВЕТСТВЕННОСТЬ В СФЕРЕ БЛАГОУСТРОЙСТВА, ЧИСТОТЫ И ПОРЯДКА</w:t>
      </w:r>
    </w:p>
    <w:p w:rsidR="000D22A8" w:rsidRPr="001611EE" w:rsidRDefault="000D22A8" w:rsidP="000D22A8">
      <w:pPr>
        <w:widowControl w:val="0"/>
        <w:autoSpaceDE w:val="0"/>
        <w:autoSpaceDN w:val="0"/>
        <w:jc w:val="both"/>
        <w:rPr>
          <w:sz w:val="24"/>
        </w:rPr>
      </w:pPr>
    </w:p>
    <w:p w:rsidR="000D22A8" w:rsidRPr="001611EE" w:rsidRDefault="000D22A8" w:rsidP="000D22A8">
      <w:pPr>
        <w:pStyle w:val="ConsPlusTitle"/>
        <w:ind w:firstLine="540"/>
        <w:jc w:val="both"/>
        <w:outlineLvl w:val="1"/>
        <w:rPr>
          <w:b w:val="0"/>
        </w:rPr>
      </w:pPr>
      <w:r w:rsidRPr="001611EE">
        <w:rPr>
          <w:b w:val="0"/>
          <w:lang w:eastAsia="en-US"/>
        </w:rPr>
        <w:t>Статья 69. Лица, обязанные организовывать и/или производить работы по уборке и содержанию территорий и иных объектов и</w:t>
      </w:r>
      <w:r w:rsidRPr="001611EE">
        <w:rPr>
          <w:b w:val="0"/>
        </w:rPr>
        <w:t xml:space="preserve"> </w:t>
      </w:r>
      <w:r w:rsidRPr="001611EE">
        <w:rPr>
          <w:b w:val="0"/>
          <w:lang w:eastAsia="en-US"/>
        </w:rPr>
        <w:t xml:space="preserve"> элементов благоустройства</w:t>
      </w:r>
      <w:r w:rsidRPr="001611EE">
        <w:rPr>
          <w:b w:val="0"/>
        </w:rPr>
        <w:t xml:space="preserve"> </w:t>
      </w:r>
    </w:p>
    <w:p w:rsidR="000D22A8" w:rsidRPr="001611EE" w:rsidRDefault="000D22A8" w:rsidP="000D22A8">
      <w:pPr>
        <w:pStyle w:val="ConsPlusTitle"/>
        <w:ind w:firstLine="540"/>
        <w:jc w:val="both"/>
        <w:outlineLvl w:val="1"/>
        <w:rPr>
          <w:b w:val="0"/>
        </w:rPr>
      </w:pPr>
      <w:r w:rsidRPr="001611EE">
        <w:rPr>
          <w:b w:val="0"/>
        </w:rPr>
        <w:t xml:space="preserve">Статья 70. Участие собственников, владельцев, пользователей, арендаторов зданий (помещений в них) и сооружений в благоустройстве прилегающих территорий </w:t>
      </w:r>
    </w:p>
    <w:p w:rsidR="000D22A8" w:rsidRPr="001611EE" w:rsidRDefault="000D22A8" w:rsidP="000D22A8">
      <w:pPr>
        <w:pStyle w:val="ConsPlusTitle"/>
        <w:ind w:firstLine="540"/>
        <w:jc w:val="both"/>
        <w:outlineLvl w:val="1"/>
        <w:rPr>
          <w:b w:val="0"/>
        </w:rPr>
      </w:pPr>
      <w:r w:rsidRPr="001611EE">
        <w:rPr>
          <w:b w:val="0"/>
        </w:rPr>
        <w:lastRenderedPageBreak/>
        <w:t>Статья 71. Формы общественного участия в благоустройстве объектов и элементов благоустройства</w:t>
      </w:r>
    </w:p>
    <w:p w:rsidR="000D22A8" w:rsidRPr="001611EE" w:rsidRDefault="000D22A8" w:rsidP="000D22A8">
      <w:pPr>
        <w:widowControl w:val="0"/>
        <w:autoSpaceDE w:val="0"/>
        <w:autoSpaceDN w:val="0"/>
        <w:ind w:firstLine="540"/>
        <w:jc w:val="both"/>
        <w:outlineLvl w:val="1"/>
        <w:rPr>
          <w:sz w:val="24"/>
        </w:rPr>
      </w:pPr>
      <w:r w:rsidRPr="001611EE">
        <w:rPr>
          <w:sz w:val="24"/>
        </w:rPr>
        <w:t>Статья 72. Ответственность за нарушение правил по обеспечению чистоты, порядка и благоустройства на территории сельского поселения Кандринский сельсовет муниципального района Туймазинский район Республики Башкортостан</w:t>
      </w:r>
    </w:p>
    <w:p w:rsidR="000D22A8" w:rsidRPr="001611EE" w:rsidRDefault="000D22A8" w:rsidP="000D22A8">
      <w:pPr>
        <w:widowControl w:val="0"/>
        <w:autoSpaceDE w:val="0"/>
        <w:autoSpaceDN w:val="0"/>
        <w:ind w:firstLine="567"/>
        <w:outlineLvl w:val="2"/>
        <w:rPr>
          <w:sz w:val="24"/>
        </w:rPr>
      </w:pPr>
      <w:r w:rsidRPr="001611EE">
        <w:rPr>
          <w:sz w:val="24"/>
        </w:rPr>
        <w:t>Статья 73. Заключительные положения</w:t>
      </w:r>
    </w:p>
    <w:p w:rsidR="000D22A8" w:rsidRPr="001611EE" w:rsidRDefault="000D22A8" w:rsidP="000D22A8">
      <w:pPr>
        <w:pStyle w:val="ConsPlusTitle"/>
        <w:ind w:firstLine="540"/>
        <w:jc w:val="both"/>
        <w:outlineLvl w:val="1"/>
        <w:rPr>
          <w:b w:val="0"/>
        </w:rPr>
      </w:pPr>
    </w:p>
    <w:p w:rsidR="000D22A8" w:rsidRPr="001611EE" w:rsidRDefault="000D22A8" w:rsidP="000D22A8">
      <w:pPr>
        <w:widowControl w:val="0"/>
        <w:autoSpaceDE w:val="0"/>
        <w:autoSpaceDN w:val="0"/>
        <w:adjustRightInd w:val="0"/>
        <w:jc w:val="center"/>
        <w:rPr>
          <w:bCs/>
          <w:sz w:val="24"/>
        </w:rPr>
      </w:pPr>
    </w:p>
    <w:p w:rsidR="000D22A8" w:rsidRPr="001611EE" w:rsidRDefault="000D22A8" w:rsidP="000D22A8">
      <w:pPr>
        <w:widowControl w:val="0"/>
        <w:autoSpaceDE w:val="0"/>
        <w:autoSpaceDN w:val="0"/>
        <w:adjustRightInd w:val="0"/>
        <w:ind w:firstLine="851"/>
        <w:jc w:val="center"/>
        <w:rPr>
          <w:bCs/>
          <w:sz w:val="24"/>
        </w:rPr>
      </w:pPr>
    </w:p>
    <w:p w:rsidR="000D22A8" w:rsidRPr="001611EE" w:rsidRDefault="000D22A8" w:rsidP="000D22A8">
      <w:pPr>
        <w:pStyle w:val="ConsPlusNormal"/>
        <w:jc w:val="both"/>
        <w:rPr>
          <w:rFonts w:ascii="Times New Roman" w:hAnsi="Times New Roman" w:cs="Times New Roman"/>
          <w:sz w:val="24"/>
          <w:szCs w:val="24"/>
        </w:rPr>
      </w:pPr>
    </w:p>
    <w:p w:rsidR="000D22A8" w:rsidRDefault="000D22A8" w:rsidP="000D22A8">
      <w:pPr>
        <w:pStyle w:val="ConsPlusTitle"/>
        <w:jc w:val="center"/>
        <w:outlineLvl w:val="0"/>
        <w:sectPr w:rsidR="000D22A8" w:rsidSect="001D7DB6">
          <w:pgSz w:w="11906" w:h="16838"/>
          <w:pgMar w:top="851" w:right="567" w:bottom="851" w:left="1701" w:header="709" w:footer="709" w:gutter="0"/>
          <w:cols w:space="708"/>
          <w:titlePg/>
          <w:docGrid w:linePitch="360"/>
        </w:sectPr>
      </w:pPr>
    </w:p>
    <w:p w:rsidR="000D22A8" w:rsidRPr="002613F8" w:rsidRDefault="000D22A8" w:rsidP="000D22A8">
      <w:pPr>
        <w:pStyle w:val="ConsPlusTitle"/>
        <w:jc w:val="center"/>
        <w:outlineLvl w:val="0"/>
      </w:pPr>
      <w:r w:rsidRPr="002613F8">
        <w:lastRenderedPageBreak/>
        <w:t>Раздел I. ОБЩИЕ ПОЛОЖЕНИЯ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 xml:space="preserve">Статья 1. Предмет регулирования и задачи </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autoSpaceDE w:val="0"/>
        <w:autoSpaceDN w:val="0"/>
        <w:adjustRightInd w:val="0"/>
        <w:ind w:firstLine="567"/>
        <w:jc w:val="both"/>
        <w:rPr>
          <w:sz w:val="24"/>
        </w:rPr>
      </w:pPr>
      <w:r w:rsidRPr="002613F8">
        <w:rPr>
          <w:sz w:val="24"/>
        </w:rPr>
        <w:t xml:space="preserve">1. Настоящие Правила благоустройства территории </w:t>
      </w:r>
      <w:r>
        <w:rPr>
          <w:sz w:val="24"/>
        </w:rPr>
        <w:t xml:space="preserve">сельского поселения Кандринский сельсовет муниципального района Туймазинский район </w:t>
      </w:r>
      <w:r w:rsidRPr="002613F8">
        <w:rPr>
          <w:sz w:val="24"/>
        </w:rPr>
        <w:t>Республики Башкортостан</w:t>
      </w:r>
      <w:r>
        <w:rPr>
          <w:sz w:val="24"/>
        </w:rPr>
        <w:t xml:space="preserve"> </w:t>
      </w:r>
      <w:r w:rsidRPr="002613F8">
        <w:rPr>
          <w:sz w:val="24"/>
        </w:rPr>
        <w:t xml:space="preserve">(далее – Правила благоустройства) устанавливают единые и обязательные к исполнению требования в сфере благоустройства территории </w:t>
      </w:r>
      <w:r>
        <w:rPr>
          <w:sz w:val="24"/>
        </w:rPr>
        <w:t xml:space="preserve">сельского поселения Кандринский сельсовет муниципального района Туймазинский район </w:t>
      </w:r>
      <w:r w:rsidRPr="002613F8">
        <w:rPr>
          <w:sz w:val="24"/>
        </w:rPr>
        <w:t xml:space="preserve">Республики Башкортостан, в том числе требования к созданию, содержанию, развитию объектов и элементов благоустройства, расположенных на территории </w:t>
      </w:r>
      <w:r>
        <w:rPr>
          <w:sz w:val="24"/>
        </w:rPr>
        <w:t>муниципального образования</w:t>
      </w:r>
      <w:r w:rsidRPr="002613F8">
        <w:rPr>
          <w:sz w:val="24"/>
        </w:rPr>
        <w:t xml:space="preserve">,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Pr>
          <w:sz w:val="24"/>
        </w:rPr>
        <w:t xml:space="preserve">сельского поселения Кандринский сельсовет муниципального района Туймазинский район </w:t>
      </w:r>
      <w:r w:rsidRPr="002613F8">
        <w:rPr>
          <w:sz w:val="24"/>
        </w:rPr>
        <w:t>Республики Башкортостан,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w:t>
      </w:r>
      <w:r w:rsidRPr="00B83B72">
        <w:rPr>
          <w:sz w:val="24"/>
        </w:rPr>
        <w:t xml:space="preserve"> </w:t>
      </w:r>
      <w:r>
        <w:rPr>
          <w:sz w:val="24"/>
        </w:rPr>
        <w:t xml:space="preserve">сельского поселения Кандринский сельсовет муниципального района Туймазинский район </w:t>
      </w:r>
      <w:r w:rsidRPr="002613F8">
        <w:rPr>
          <w:sz w:val="24"/>
        </w:rPr>
        <w:t>Республики Башкортостан</w:t>
      </w:r>
      <w:r>
        <w:rPr>
          <w:sz w:val="24"/>
        </w:rPr>
        <w:t xml:space="preserve"> </w:t>
      </w:r>
      <w:r w:rsidRPr="002613F8">
        <w:rPr>
          <w:sz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Pr>
          <w:sz w:val="24"/>
        </w:rPr>
        <w:t xml:space="preserve">сельского поселения Кандринский сельсовет муниципального района Туймазинский район </w:t>
      </w:r>
      <w:r w:rsidRPr="002613F8">
        <w:rPr>
          <w:sz w:val="24"/>
        </w:rPr>
        <w:t>Республики Башкортостан.</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Основными задачами Правил благоустройства являются:</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 обеспечение создания, содержания и развития объектов благоустройства;</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 обеспечение сохранности объектов благоустройства;</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 обеспечение комфортного и безопасного проживания граждан;</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поддержание и улучшение санитарного и эстетического состояния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w:t>
      </w:r>
      <w:r w:rsidRPr="002613F8">
        <w:rPr>
          <w:rFonts w:ascii="Times New Roman" w:hAnsi="Times New Roman" w:cs="Times New Roman"/>
          <w:sz w:val="24"/>
          <w:szCs w:val="24"/>
        </w:rPr>
        <w:t>Республики Башкортостан</w:t>
      </w:r>
      <w:r>
        <w:rPr>
          <w:rFonts w:ascii="Times New Roman" w:hAnsi="Times New Roman" w:cs="Times New Roman"/>
          <w:sz w:val="24"/>
          <w:szCs w:val="24"/>
        </w:rPr>
        <w:t>,</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содержание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w:t>
      </w:r>
      <w:r w:rsidRPr="002613F8">
        <w:rPr>
          <w:rFonts w:ascii="Times New Roman" w:hAnsi="Times New Roman" w:cs="Times New Roman"/>
          <w:sz w:val="24"/>
          <w:szCs w:val="24"/>
        </w:rPr>
        <w:t>Республики Башкортостан</w:t>
      </w:r>
      <w:r>
        <w:rPr>
          <w:rFonts w:ascii="Times New Roman" w:hAnsi="Times New Roman" w:cs="Times New Roman"/>
          <w:sz w:val="24"/>
          <w:szCs w:val="24"/>
        </w:rPr>
        <w:t xml:space="preserve"> </w:t>
      </w:r>
      <w:r w:rsidRPr="002613F8">
        <w:rPr>
          <w:rFonts w:ascii="Times New Roman" w:hAnsi="Times New Roman" w:cs="Times New Roman"/>
          <w:sz w:val="24"/>
          <w:szCs w:val="24"/>
        </w:rPr>
        <w:t>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 xml:space="preserve">Статья 2. Правовое регулирование отношений в сфере благоустройства </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Правовое регулирование отношений в сфере благоустройства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осуществляется в соответствии с Земельным кодексом Российской Федерации, Градостроительным кодексом Российской Федерации, Федеральным </w:t>
      </w:r>
      <w:hyperlink r:id="rId1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Pr>
          <w:rFonts w:ascii="Times New Roman" w:hAnsi="Times New Roman" w:cs="Times New Roman"/>
          <w:sz w:val="24"/>
          <w:szCs w:val="24"/>
        </w:rPr>
        <w:t>ода</w:t>
      </w:r>
      <w:r w:rsidRPr="002613F8">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w:t>
      </w:r>
      <w:hyperlink r:id="rId12"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3"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4"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5"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Pr>
          <w:rFonts w:ascii="Times New Roman" w:hAnsi="Times New Roman" w:cs="Times New Roman"/>
          <w:sz w:val="24"/>
          <w:szCs w:val="24"/>
        </w:rPr>
        <w:t>ом</w:t>
      </w:r>
      <w:r w:rsidRPr="002613F8">
        <w:rPr>
          <w:rFonts w:ascii="Times New Roman" w:hAnsi="Times New Roman" w:cs="Times New Roman"/>
          <w:sz w:val="24"/>
          <w:szCs w:val="24"/>
        </w:rPr>
        <w:t xml:space="preserve"> Российской Федерации от 14 мая 1993 года № 4979-1 «О ветеринарии»,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w:t>
      </w:r>
      <w:r>
        <w:t xml:space="preserve"> </w:t>
      </w:r>
      <w:r>
        <w:rPr>
          <w:rFonts w:ascii="Times New Roman" w:hAnsi="Times New Roman" w:cs="Times New Roman"/>
          <w:sz w:val="24"/>
          <w:szCs w:val="24"/>
        </w:rPr>
        <w:t xml:space="preserve"> от 23 июня 2011 года </w:t>
      </w:r>
      <w:r w:rsidRPr="002613F8">
        <w:rPr>
          <w:rFonts w:ascii="Times New Roman" w:hAnsi="Times New Roman" w:cs="Times New Roman"/>
          <w:sz w:val="24"/>
          <w:szCs w:val="24"/>
        </w:rPr>
        <w:t xml:space="preserve">№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w:t>
      </w:r>
      <w:r w:rsidRPr="008D6D66">
        <w:rPr>
          <w:rFonts w:ascii="Times New Roman" w:hAnsi="Times New Roman" w:cs="Times New Roman"/>
          <w:sz w:val="24"/>
          <w:szCs w:val="24"/>
        </w:rPr>
        <w:t xml:space="preserve">ночное время», </w:t>
      </w:r>
      <w:r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Pr="000E5589">
        <w:rPr>
          <w:rFonts w:ascii="Times New Roman" w:hAnsi="Times New Roman" w:cs="Times New Roman"/>
          <w:sz w:val="24"/>
          <w:szCs w:val="24"/>
        </w:rPr>
        <w:t>Постановление</w:t>
      </w:r>
      <w:r>
        <w:rPr>
          <w:rFonts w:ascii="Times New Roman" w:hAnsi="Times New Roman" w:cs="Times New Roman"/>
          <w:sz w:val="24"/>
          <w:szCs w:val="24"/>
        </w:rPr>
        <w:t>м</w:t>
      </w:r>
      <w:r w:rsidRPr="000E5589">
        <w:rPr>
          <w:rFonts w:ascii="Times New Roman" w:hAnsi="Times New Roman" w:cs="Times New Roman"/>
          <w:sz w:val="24"/>
          <w:szCs w:val="24"/>
        </w:rPr>
        <w:t xml:space="preserve"> Правительства Р</w:t>
      </w:r>
      <w:r>
        <w:rPr>
          <w:rFonts w:ascii="Times New Roman" w:hAnsi="Times New Roman" w:cs="Times New Roman"/>
          <w:sz w:val="24"/>
          <w:szCs w:val="24"/>
        </w:rPr>
        <w:t xml:space="preserve">оссийской </w:t>
      </w:r>
      <w:r w:rsidRPr="000E5589">
        <w:rPr>
          <w:rFonts w:ascii="Times New Roman" w:hAnsi="Times New Roman" w:cs="Times New Roman"/>
          <w:sz w:val="24"/>
          <w:szCs w:val="24"/>
        </w:rPr>
        <w:t>Ф</w:t>
      </w:r>
      <w:r>
        <w:rPr>
          <w:rFonts w:ascii="Times New Roman" w:hAnsi="Times New Roman" w:cs="Times New Roman"/>
          <w:sz w:val="24"/>
          <w:szCs w:val="24"/>
        </w:rPr>
        <w:t>едерации</w:t>
      </w:r>
      <w:r w:rsidRPr="000E5589">
        <w:rPr>
          <w:rFonts w:ascii="Times New Roman" w:hAnsi="Times New Roman" w:cs="Times New Roman"/>
          <w:sz w:val="24"/>
          <w:szCs w:val="24"/>
        </w:rPr>
        <w:t xml:space="preserve"> от 31</w:t>
      </w:r>
      <w:r>
        <w:rPr>
          <w:rFonts w:ascii="Times New Roman" w:hAnsi="Times New Roman" w:cs="Times New Roman"/>
          <w:sz w:val="24"/>
          <w:szCs w:val="24"/>
        </w:rPr>
        <w:t xml:space="preserve"> августа </w:t>
      </w:r>
      <w:r w:rsidRPr="000E5589">
        <w:rPr>
          <w:rFonts w:ascii="Times New Roman" w:hAnsi="Times New Roman" w:cs="Times New Roman"/>
          <w:sz w:val="24"/>
          <w:szCs w:val="24"/>
        </w:rPr>
        <w:t>2018</w:t>
      </w:r>
      <w:r>
        <w:rPr>
          <w:rFonts w:ascii="Times New Roman" w:hAnsi="Times New Roman" w:cs="Times New Roman"/>
          <w:sz w:val="24"/>
          <w:szCs w:val="24"/>
        </w:rPr>
        <w:t xml:space="preserve"> года №</w:t>
      </w:r>
      <w:r w:rsidRPr="000E5589">
        <w:rPr>
          <w:rFonts w:ascii="Times New Roman" w:hAnsi="Times New Roman" w:cs="Times New Roman"/>
          <w:sz w:val="24"/>
          <w:szCs w:val="24"/>
        </w:rPr>
        <w:t xml:space="preserve"> 1039 </w:t>
      </w:r>
      <w:r>
        <w:rPr>
          <w:rFonts w:ascii="Times New Roman" w:hAnsi="Times New Roman" w:cs="Times New Roman"/>
          <w:sz w:val="24"/>
          <w:szCs w:val="24"/>
        </w:rPr>
        <w:t>«</w:t>
      </w:r>
      <w:r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4"/>
          <w:szCs w:val="24"/>
        </w:rPr>
        <w:t xml:space="preserve">», </w:t>
      </w:r>
      <w:r w:rsidRPr="008D6D66">
        <w:rPr>
          <w:rFonts w:ascii="Times New Roman" w:hAnsi="Times New Roman" w:cs="Times New Roman"/>
          <w:sz w:val="24"/>
          <w:szCs w:val="24"/>
        </w:rPr>
        <w:t>Постановлением Госстроя Российской Федерации от 27 сентября 2003 года № 170 «Об утверждении</w:t>
      </w:r>
      <w:r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6" w:history="1">
        <w:r w:rsidRPr="002613F8">
          <w:rPr>
            <w:rFonts w:ascii="Times New Roman" w:hAnsi="Times New Roman" w:cs="Times New Roman"/>
            <w:sz w:val="24"/>
            <w:szCs w:val="24"/>
          </w:rPr>
          <w:t>рекомендациями</w:t>
        </w:r>
      </w:hyperlink>
      <w:r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Pr>
          <w:rFonts w:ascii="Times New Roman" w:hAnsi="Times New Roman" w:cs="Times New Roman"/>
          <w:sz w:val="24"/>
          <w:szCs w:val="24"/>
        </w:rPr>
        <w:t>.</w:t>
      </w:r>
      <w:r w:rsidRPr="002613F8">
        <w:rPr>
          <w:rFonts w:ascii="Times New Roman" w:hAnsi="Times New Roman" w:cs="Times New Roman"/>
          <w:sz w:val="24"/>
          <w:szCs w:val="24"/>
        </w:rPr>
        <w:t xml:space="preserve">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w:t>
      </w:r>
      <w:r>
        <w:rPr>
          <w:rFonts w:ascii="Times New Roman" w:hAnsi="Times New Roman" w:cs="Times New Roman"/>
          <w:sz w:val="24"/>
          <w:szCs w:val="24"/>
        </w:rPr>
        <w:t>,</w:t>
      </w:r>
      <w:r w:rsidRPr="002613F8">
        <w:rPr>
          <w:rFonts w:ascii="Times New Roman" w:hAnsi="Times New Roman" w:cs="Times New Roman"/>
          <w:sz w:val="24"/>
          <w:szCs w:val="24"/>
        </w:rPr>
        <w:t xml:space="preserve"> Республики Башкортостан, муниципальными нормативными правовыми актами.</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 Объекты благоустройства, элементы благоустройства.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bookmarkStart w:id="0" w:name="P55"/>
      <w:bookmarkStart w:id="1" w:name="P57"/>
      <w:bookmarkStart w:id="2" w:name="P58"/>
      <w:bookmarkStart w:id="3" w:name="P59"/>
      <w:bookmarkEnd w:id="0"/>
      <w:bookmarkEnd w:id="1"/>
      <w:bookmarkEnd w:id="2"/>
      <w:bookmarkEnd w:id="3"/>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D22A8" w:rsidRPr="002613F8" w:rsidRDefault="000D22A8" w:rsidP="000D22A8">
      <w:pPr>
        <w:autoSpaceDE w:val="0"/>
        <w:autoSpaceDN w:val="0"/>
        <w:adjustRightInd w:val="0"/>
        <w:ind w:firstLine="540"/>
        <w:jc w:val="both"/>
        <w:rPr>
          <w:sz w:val="24"/>
        </w:rPr>
      </w:pPr>
      <w:r w:rsidRPr="002613F8">
        <w:rPr>
          <w:sz w:val="24"/>
        </w:rPr>
        <w:t>- детские площадки, спортивные и другие площадки отдыха и досуга;</w:t>
      </w:r>
    </w:p>
    <w:p w:rsidR="000D22A8" w:rsidRPr="002613F8" w:rsidRDefault="000D22A8" w:rsidP="000D22A8">
      <w:pPr>
        <w:autoSpaceDE w:val="0"/>
        <w:autoSpaceDN w:val="0"/>
        <w:adjustRightInd w:val="0"/>
        <w:ind w:firstLine="540"/>
        <w:jc w:val="both"/>
        <w:rPr>
          <w:sz w:val="24"/>
        </w:rPr>
      </w:pPr>
      <w:r w:rsidRPr="002613F8">
        <w:rPr>
          <w:sz w:val="24"/>
        </w:rPr>
        <w:t>- площадки для выгула животных и дрессировки собак;</w:t>
      </w:r>
    </w:p>
    <w:p w:rsidR="000D22A8" w:rsidRPr="002613F8" w:rsidRDefault="000D22A8" w:rsidP="000D22A8">
      <w:pPr>
        <w:autoSpaceDE w:val="0"/>
        <w:autoSpaceDN w:val="0"/>
        <w:adjustRightInd w:val="0"/>
        <w:ind w:firstLine="540"/>
        <w:jc w:val="both"/>
        <w:rPr>
          <w:sz w:val="24"/>
        </w:rPr>
      </w:pPr>
      <w:r w:rsidRPr="002613F8">
        <w:rPr>
          <w:sz w:val="24"/>
        </w:rPr>
        <w:t>- площадки автостоянок;</w:t>
      </w:r>
    </w:p>
    <w:p w:rsidR="000D22A8" w:rsidRPr="002613F8" w:rsidRDefault="000D22A8" w:rsidP="000D22A8">
      <w:pPr>
        <w:autoSpaceDE w:val="0"/>
        <w:autoSpaceDN w:val="0"/>
        <w:adjustRightInd w:val="0"/>
        <w:ind w:firstLine="540"/>
        <w:jc w:val="both"/>
        <w:rPr>
          <w:sz w:val="24"/>
        </w:rPr>
      </w:pPr>
      <w:r w:rsidRPr="002613F8">
        <w:rPr>
          <w:sz w:val="24"/>
        </w:rPr>
        <w:t>- улицы (в том числе пешеходные) и дороги;</w:t>
      </w:r>
    </w:p>
    <w:p w:rsidR="000D22A8" w:rsidRPr="002613F8" w:rsidRDefault="000D22A8" w:rsidP="000D22A8">
      <w:pPr>
        <w:autoSpaceDE w:val="0"/>
        <w:autoSpaceDN w:val="0"/>
        <w:adjustRightInd w:val="0"/>
        <w:ind w:firstLine="540"/>
        <w:jc w:val="both"/>
        <w:rPr>
          <w:sz w:val="24"/>
        </w:rPr>
      </w:pPr>
      <w:r w:rsidRPr="002613F8">
        <w:rPr>
          <w:sz w:val="24"/>
        </w:rPr>
        <w:lastRenderedPageBreak/>
        <w:t>- парки, скверы, иные зеленые зоны;</w:t>
      </w:r>
    </w:p>
    <w:p w:rsidR="000D22A8" w:rsidRPr="002613F8" w:rsidRDefault="000D22A8" w:rsidP="000D22A8">
      <w:pPr>
        <w:autoSpaceDE w:val="0"/>
        <w:autoSpaceDN w:val="0"/>
        <w:adjustRightInd w:val="0"/>
        <w:ind w:firstLine="540"/>
        <w:jc w:val="both"/>
        <w:rPr>
          <w:sz w:val="24"/>
        </w:rPr>
      </w:pPr>
      <w:r w:rsidRPr="002613F8">
        <w:rPr>
          <w:sz w:val="24"/>
        </w:rPr>
        <w:t>- площади, набережные, пляжи и другие территории;</w:t>
      </w:r>
    </w:p>
    <w:p w:rsidR="000D22A8" w:rsidRPr="002613F8" w:rsidRDefault="000D22A8" w:rsidP="000D22A8">
      <w:pPr>
        <w:autoSpaceDE w:val="0"/>
        <w:autoSpaceDN w:val="0"/>
        <w:adjustRightInd w:val="0"/>
        <w:ind w:firstLine="540"/>
        <w:jc w:val="both"/>
        <w:rPr>
          <w:sz w:val="24"/>
        </w:rPr>
      </w:pPr>
      <w:r w:rsidRPr="002613F8">
        <w:rPr>
          <w:sz w:val="24"/>
        </w:rPr>
        <w:t>- технические зоны транспортных, инженерных коммуникаций, водоохранные зоны;</w:t>
      </w:r>
    </w:p>
    <w:p w:rsidR="000D22A8" w:rsidRPr="001F0FFA" w:rsidRDefault="000D22A8" w:rsidP="000D22A8">
      <w:pPr>
        <w:autoSpaceDE w:val="0"/>
        <w:autoSpaceDN w:val="0"/>
        <w:adjustRightInd w:val="0"/>
        <w:ind w:firstLine="540"/>
        <w:jc w:val="both"/>
        <w:rPr>
          <w:sz w:val="24"/>
        </w:rPr>
      </w:pPr>
      <w:r w:rsidRPr="001F0FFA">
        <w:rPr>
          <w:sz w:val="24"/>
        </w:rPr>
        <w:t>- контейнерные площадки (места (площадки) накопления твердых коммунальных отходов).</w:t>
      </w:r>
    </w:p>
    <w:p w:rsidR="000D22A8" w:rsidRPr="002613F8" w:rsidRDefault="000D22A8" w:rsidP="000D22A8">
      <w:pPr>
        <w:autoSpaceDE w:val="0"/>
        <w:autoSpaceDN w:val="0"/>
        <w:adjustRightInd w:val="0"/>
        <w:ind w:firstLine="540"/>
        <w:jc w:val="both"/>
        <w:rPr>
          <w:sz w:val="24"/>
        </w:rPr>
      </w:pPr>
      <w:r w:rsidRPr="002613F8">
        <w:rPr>
          <w:sz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4. Основные понятия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Правилах благоустройства  используются следующие основные понятия: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 территория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Default="000D22A8" w:rsidP="000D22A8">
      <w:pPr>
        <w:autoSpaceDE w:val="0"/>
        <w:autoSpaceDN w:val="0"/>
        <w:adjustRightInd w:val="0"/>
        <w:ind w:firstLine="567"/>
        <w:jc w:val="both"/>
        <w:rPr>
          <w:sz w:val="24"/>
        </w:rPr>
      </w:pPr>
      <w:r>
        <w:rPr>
          <w:sz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Кандринский сельсовет муниципального района Туймазинский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D22A8" w:rsidRPr="002613F8" w:rsidRDefault="000D22A8" w:rsidP="000D22A8">
      <w:pPr>
        <w:autoSpaceDE w:val="0"/>
        <w:autoSpaceDN w:val="0"/>
        <w:adjustRightInd w:val="0"/>
        <w:ind w:firstLine="567"/>
        <w:jc w:val="both"/>
        <w:rPr>
          <w:sz w:val="24"/>
        </w:rPr>
      </w:pPr>
      <w:r w:rsidRPr="002613F8">
        <w:rPr>
          <w:sz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D22A8" w:rsidRPr="001F0FFA" w:rsidRDefault="000D22A8" w:rsidP="000D22A8">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D22A8" w:rsidRPr="001F0FFA" w:rsidRDefault="000D22A8" w:rsidP="000D22A8">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0D22A8" w:rsidRPr="002613F8" w:rsidRDefault="000D22A8" w:rsidP="000D22A8">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lastRenderedPageBreak/>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0D22A8" w:rsidRPr="00D8251E" w:rsidRDefault="000D22A8" w:rsidP="000D22A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0D22A8" w:rsidRPr="002613F8" w:rsidRDefault="000D22A8" w:rsidP="000D22A8">
      <w:pPr>
        <w:autoSpaceDE w:val="0"/>
        <w:autoSpaceDN w:val="0"/>
        <w:adjustRightInd w:val="0"/>
        <w:ind w:firstLine="567"/>
        <w:rPr>
          <w:sz w:val="24"/>
        </w:rPr>
      </w:pPr>
      <w:r w:rsidRPr="002613F8">
        <w:rPr>
          <w:sz w:val="24"/>
        </w:rPr>
        <w:t xml:space="preserve">зеленые насаждения - </w:t>
      </w:r>
      <w:r>
        <w:rPr>
          <w:sz w:val="24"/>
        </w:rPr>
        <w:t>совокупность древесных, кустарниковых и травянистых растений на определенной территории</w:t>
      </w:r>
      <w:r w:rsidRPr="002613F8">
        <w:rPr>
          <w:sz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7"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D22A8" w:rsidRPr="00020ABD" w:rsidRDefault="000D22A8" w:rsidP="000D22A8">
      <w:pPr>
        <w:autoSpaceDE w:val="0"/>
        <w:autoSpaceDN w:val="0"/>
        <w:adjustRightInd w:val="0"/>
        <w:ind w:firstLine="567"/>
        <w:jc w:val="both"/>
        <w:rPr>
          <w:b/>
          <w:bCs/>
          <w:sz w:val="24"/>
        </w:rPr>
      </w:pPr>
      <w:r w:rsidRPr="002613F8">
        <w:rPr>
          <w:sz w:val="24"/>
        </w:rPr>
        <w:t xml:space="preserve">капитальный ремонт объектов капитального строительства </w:t>
      </w:r>
      <w:r w:rsidRPr="00020ABD">
        <w:rPr>
          <w:bCs/>
          <w:sz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sz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w:t>
      </w:r>
      <w:r w:rsidRPr="002613F8">
        <w:rPr>
          <w:rFonts w:ascii="Times New Roman" w:hAnsi="Times New Roman" w:cs="Times New Roman"/>
          <w:sz w:val="24"/>
          <w:szCs w:val="24"/>
        </w:rPr>
        <w:lastRenderedPageBreak/>
        <w:t>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0D22A8" w:rsidRPr="002613F8" w:rsidRDefault="000D22A8" w:rsidP="000D22A8">
      <w:pPr>
        <w:autoSpaceDE w:val="0"/>
        <w:autoSpaceDN w:val="0"/>
        <w:adjustRightInd w:val="0"/>
        <w:ind w:firstLine="567"/>
        <w:jc w:val="both"/>
        <w:rPr>
          <w:sz w:val="24"/>
        </w:rPr>
      </w:pPr>
      <w:r w:rsidRPr="002613F8">
        <w:rPr>
          <w:sz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0D22A8" w:rsidRPr="002613F8" w:rsidRDefault="000D22A8" w:rsidP="000D22A8">
      <w:pPr>
        <w:autoSpaceDE w:val="0"/>
        <w:autoSpaceDN w:val="0"/>
        <w:adjustRightInd w:val="0"/>
        <w:ind w:firstLine="540"/>
        <w:jc w:val="both"/>
        <w:rPr>
          <w:sz w:val="24"/>
        </w:rPr>
      </w:pPr>
      <w:r w:rsidRPr="002613F8">
        <w:rPr>
          <w:sz w:val="24"/>
        </w:rPr>
        <w:t>мусор - все виды отходов</w:t>
      </w:r>
      <w:r w:rsidRPr="002613F8">
        <w:rPr>
          <w:b/>
          <w:sz w:val="24"/>
        </w:rPr>
        <w:t xml:space="preserve"> </w:t>
      </w:r>
      <w:r w:rsidRPr="002613F8">
        <w:rPr>
          <w:sz w:val="24"/>
        </w:rPr>
        <w:t>потребления и хозяйственной деятельности, утратившие свои потребительские свойства;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0D22A8" w:rsidRPr="002613F8" w:rsidRDefault="000D22A8" w:rsidP="000D22A8">
      <w:pPr>
        <w:pStyle w:val="ConsPlusNormal"/>
        <w:ind w:firstLine="540"/>
        <w:jc w:val="both"/>
        <w:rPr>
          <w:rFonts w:ascii="Times New Roman" w:hAnsi="Times New Roman" w:cs="Times New Roman"/>
          <w:sz w:val="24"/>
          <w:szCs w:val="24"/>
        </w:rPr>
      </w:pPr>
      <w:bookmarkStart w:id="4" w:name="P99"/>
      <w:bookmarkEnd w:id="4"/>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инфраструктурно значимых местах </w:t>
      </w:r>
      <w:r w:rsidRPr="002613F8">
        <w:rPr>
          <w:rFonts w:ascii="Times New Roman" w:hAnsi="Times New Roman" w:cs="Times New Roman"/>
          <w:sz w:val="24"/>
          <w:szCs w:val="24"/>
        </w:rPr>
        <w:lastRenderedPageBreak/>
        <w:t>муниципального образования, подлежащая благоустройству в целях идентификации муниципального образования;</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0D22A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Pr="00AF3D54">
        <w:rPr>
          <w:rFonts w:ascii="Times New Roman" w:hAnsi="Times New Roman" w:cs="Times New Roman"/>
          <w:sz w:val="24"/>
          <w:szCs w:val="24"/>
        </w:rPr>
        <w:t>Республики Башкортостан;</w:t>
      </w:r>
    </w:p>
    <w:p w:rsidR="000D22A8" w:rsidRPr="00020ABD" w:rsidRDefault="000D22A8" w:rsidP="000D22A8">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0D22A8" w:rsidRPr="002613F8" w:rsidRDefault="000D22A8" w:rsidP="000D22A8">
      <w:pPr>
        <w:autoSpaceDE w:val="0"/>
        <w:autoSpaceDN w:val="0"/>
        <w:adjustRightInd w:val="0"/>
        <w:ind w:firstLine="567"/>
        <w:jc w:val="both"/>
        <w:rPr>
          <w:sz w:val="24"/>
        </w:rPr>
      </w:pPr>
      <w:r w:rsidRPr="00A15108">
        <w:rPr>
          <w:sz w:val="24"/>
        </w:rPr>
        <w:t>границы прилегающей территории</w:t>
      </w:r>
      <w:r w:rsidRPr="002613F8">
        <w:rPr>
          <w:sz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по поручению Администрации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на основании заключенных муниципальных контрактов;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питомник собак - организация, одной из целей деятельности которой является содержание (постоянное или временное размещение), разведение (селекционное или </w:t>
      </w:r>
      <w:r w:rsidRPr="002613F8">
        <w:rPr>
          <w:rFonts w:ascii="Times New Roman" w:hAnsi="Times New Roman" w:cs="Times New Roman"/>
          <w:sz w:val="24"/>
          <w:szCs w:val="24"/>
        </w:rPr>
        <w:lastRenderedPageBreak/>
        <w:t>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0D22A8" w:rsidRPr="002613F8" w:rsidRDefault="000D22A8" w:rsidP="000D22A8">
      <w:pPr>
        <w:autoSpaceDE w:val="0"/>
        <w:autoSpaceDN w:val="0"/>
        <w:adjustRightInd w:val="0"/>
        <w:ind w:firstLine="540"/>
        <w:jc w:val="both"/>
        <w:rPr>
          <w:sz w:val="24"/>
        </w:rPr>
      </w:pPr>
      <w:r w:rsidRPr="002613F8">
        <w:rPr>
          <w:sz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jc w:val="center"/>
        <w:outlineLvl w:val="0"/>
      </w:pPr>
      <w:r w:rsidRPr="002613F8">
        <w:t>Раздел II. ОБЩИЕ ТРЕБОВАНИЯ К ОБЪЕКТАМ И ЭЛЕМЕНТАМ БЛАГОУСТРОЙСТВА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5. Благоустройство территории</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(далее - муниципальное образование) осуществляет Администрация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Комплексный проект должен учитывать следующие принципы формирования безопасной городской среды: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w:t>
      </w:r>
      <w:r>
        <w:rPr>
          <w:rFonts w:ascii="Times New Roman" w:hAnsi="Times New Roman" w:cs="Times New Roman"/>
          <w:sz w:val="24"/>
          <w:szCs w:val="24"/>
        </w:rPr>
        <w:t>ми</w:t>
      </w:r>
      <w:r w:rsidRPr="002613F8">
        <w:rPr>
          <w:rFonts w:ascii="Times New Roman" w:hAnsi="Times New Roman" w:cs="Times New Roman"/>
          <w:sz w:val="24"/>
          <w:szCs w:val="24"/>
        </w:rPr>
        <w:t xml:space="preserve">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3</w:t>
      </w:r>
      <w:r w:rsidRPr="002613F8">
        <w:rPr>
          <w:rFonts w:ascii="Times New Roman" w:hAnsi="Times New Roman" w:cs="Times New Roman"/>
          <w:sz w:val="24"/>
          <w:szCs w:val="24"/>
        </w:rPr>
        <w:t>. Муниципальное образование за счет средств местного бюджета  обеспечивает:</w:t>
      </w:r>
    </w:p>
    <w:p w:rsidR="000D22A8" w:rsidRPr="002613F8" w:rsidRDefault="000D22A8" w:rsidP="000D22A8">
      <w:pPr>
        <w:autoSpaceDE w:val="0"/>
        <w:autoSpaceDN w:val="0"/>
        <w:adjustRightInd w:val="0"/>
        <w:ind w:firstLine="540"/>
        <w:jc w:val="both"/>
        <w:rPr>
          <w:sz w:val="24"/>
        </w:rPr>
      </w:pPr>
      <w:r w:rsidRPr="002613F8">
        <w:rPr>
          <w:sz w:val="24"/>
        </w:rPr>
        <w:t xml:space="preserve">-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w:t>
      </w:r>
      <w:r w:rsidRPr="002613F8">
        <w:rPr>
          <w:sz w:val="24"/>
        </w:rPr>
        <w:lastRenderedPageBreak/>
        <w:t>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D22A8" w:rsidRPr="002613F8" w:rsidRDefault="000D22A8" w:rsidP="000D22A8">
      <w:pPr>
        <w:autoSpaceDE w:val="0"/>
        <w:autoSpaceDN w:val="0"/>
        <w:adjustRightInd w:val="0"/>
        <w:ind w:firstLine="540"/>
        <w:jc w:val="both"/>
        <w:rPr>
          <w:sz w:val="24"/>
        </w:rPr>
      </w:pPr>
      <w:r w:rsidRPr="002613F8">
        <w:rPr>
          <w:sz w:val="24"/>
        </w:rPr>
        <w:t>- содержание объектов внешнего благоустройства;</w:t>
      </w:r>
    </w:p>
    <w:p w:rsidR="000D22A8" w:rsidRPr="002613F8" w:rsidRDefault="000D22A8" w:rsidP="000D22A8">
      <w:pPr>
        <w:autoSpaceDE w:val="0"/>
        <w:autoSpaceDN w:val="0"/>
        <w:adjustRightInd w:val="0"/>
        <w:ind w:firstLine="540"/>
        <w:jc w:val="both"/>
        <w:rPr>
          <w:sz w:val="24"/>
        </w:rPr>
      </w:pPr>
      <w:r w:rsidRPr="002613F8">
        <w:rPr>
          <w:sz w:val="24"/>
        </w:rPr>
        <w:t xml:space="preserve">- организацию мероприятий по озеленению территории </w:t>
      </w:r>
      <w:r>
        <w:rPr>
          <w:sz w:val="24"/>
        </w:rPr>
        <w:t>сельского поселения Кандринский сельсовет муниципального района Туймазинский район Республики Башкортостан</w:t>
      </w:r>
      <w:r w:rsidRPr="002613F8">
        <w:rPr>
          <w:sz w:val="24"/>
        </w:rPr>
        <w:t>;</w:t>
      </w:r>
    </w:p>
    <w:p w:rsidR="000D22A8" w:rsidRDefault="000D22A8" w:rsidP="000D22A8">
      <w:pPr>
        <w:autoSpaceDE w:val="0"/>
        <w:autoSpaceDN w:val="0"/>
        <w:adjustRightInd w:val="0"/>
        <w:ind w:firstLine="540"/>
        <w:jc w:val="both"/>
        <w:rPr>
          <w:sz w:val="24"/>
        </w:rPr>
      </w:pPr>
      <w:r w:rsidRPr="002613F8">
        <w:rPr>
          <w:sz w:val="24"/>
        </w:rPr>
        <w:t xml:space="preserve">- проведение иных мероприятий по благоустройству территории </w:t>
      </w:r>
      <w:r>
        <w:rPr>
          <w:sz w:val="24"/>
        </w:rPr>
        <w:t>муниципального образования</w:t>
      </w:r>
      <w:r w:rsidRPr="002613F8">
        <w:rPr>
          <w:sz w:val="24"/>
        </w:rPr>
        <w:t xml:space="preserve"> в соответствии с законодательством и настоящими Правилами благоустройства.</w:t>
      </w:r>
    </w:p>
    <w:p w:rsidR="000D22A8" w:rsidRPr="002613F8" w:rsidRDefault="000D22A8" w:rsidP="000D22A8">
      <w:pPr>
        <w:autoSpaceDE w:val="0"/>
        <w:autoSpaceDN w:val="0"/>
        <w:adjustRightInd w:val="0"/>
        <w:ind w:firstLine="540"/>
        <w:jc w:val="both"/>
        <w:rPr>
          <w:sz w:val="24"/>
        </w:rPr>
      </w:pPr>
    </w:p>
    <w:p w:rsidR="000D22A8" w:rsidRPr="002613F8" w:rsidRDefault="000D22A8" w:rsidP="000D22A8">
      <w:pPr>
        <w:pStyle w:val="ConsPlusTitle"/>
        <w:ind w:firstLine="567"/>
        <w:outlineLvl w:val="1"/>
      </w:pPr>
      <w:r w:rsidRPr="002613F8">
        <w:t>Статья 5.1. Особые требования к доступности городской среды для маломобильных групп населения.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6. Минимальные требования к благоустройству внешних поверхностей объектов капитального строительства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w:t>
      </w:r>
      <w:r>
        <w:rPr>
          <w:rFonts w:ascii="Times New Roman" w:hAnsi="Times New Roman" w:cs="Times New Roman"/>
          <w:sz w:val="24"/>
          <w:szCs w:val="24"/>
        </w:rPr>
        <w:t>н</w:t>
      </w:r>
      <w:r w:rsidRPr="002613F8">
        <w:rPr>
          <w:rFonts w:ascii="Times New Roman" w:hAnsi="Times New Roman" w:cs="Times New Roman"/>
          <w:sz w:val="24"/>
          <w:szCs w:val="24"/>
        </w:rPr>
        <w:t>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0D22A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w:t>
      </w:r>
      <w:r w:rsidRPr="002613F8">
        <w:rPr>
          <w:rFonts w:ascii="Times New Roman" w:hAnsi="Times New Roman" w:cs="Times New Roman"/>
          <w:sz w:val="24"/>
          <w:szCs w:val="24"/>
        </w:rPr>
        <w:lastRenderedPageBreak/>
        <w:t xml:space="preserve">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0D22A8" w:rsidRPr="002613F8" w:rsidRDefault="000D22A8" w:rsidP="000D22A8">
      <w:pPr>
        <w:pStyle w:val="ConsPlusNormal"/>
        <w:ind w:firstLine="540"/>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8. Улично-дорожная сеть. Организации стоков ливневых вод.</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0D22A8" w:rsidRPr="002613F8" w:rsidRDefault="000D22A8" w:rsidP="000D22A8">
      <w:pPr>
        <w:ind w:firstLine="540"/>
        <w:jc w:val="both"/>
        <w:rPr>
          <w:sz w:val="24"/>
        </w:rPr>
      </w:pPr>
      <w:r w:rsidRPr="002613F8">
        <w:rPr>
          <w:sz w:val="24"/>
        </w:rPr>
        <w:t>3. В состав улично-дорожной сети в обязательном порядке включается ливневая канализация.</w:t>
      </w:r>
    </w:p>
    <w:p w:rsidR="000D22A8" w:rsidRPr="001F0FFA" w:rsidRDefault="000D22A8" w:rsidP="000D22A8">
      <w:pPr>
        <w:ind w:firstLine="540"/>
        <w:jc w:val="both"/>
        <w:rPr>
          <w:sz w:val="24"/>
        </w:rPr>
      </w:pPr>
      <w:r w:rsidRPr="001F0FFA">
        <w:rPr>
          <w:sz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0D22A8" w:rsidRPr="002613F8" w:rsidRDefault="000D22A8" w:rsidP="000D22A8">
      <w:pPr>
        <w:ind w:firstLine="540"/>
        <w:jc w:val="both"/>
        <w:rPr>
          <w:sz w:val="24"/>
        </w:rPr>
      </w:pPr>
      <w:r w:rsidRPr="002613F8">
        <w:rPr>
          <w:sz w:val="24"/>
        </w:rPr>
        <w:t>Проектирование стока поверхностных вод осуществляется в соответствии с действующими строительными нормами и сводами правил.</w:t>
      </w:r>
    </w:p>
    <w:p w:rsidR="000D22A8" w:rsidRPr="002613F8" w:rsidRDefault="000D22A8" w:rsidP="000D22A8">
      <w:pPr>
        <w:ind w:firstLine="540"/>
        <w:jc w:val="both"/>
        <w:rPr>
          <w:sz w:val="24"/>
        </w:rPr>
      </w:pPr>
      <w:r w:rsidRPr="002613F8">
        <w:rPr>
          <w:sz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0D22A8" w:rsidRDefault="000D22A8" w:rsidP="000D22A8">
      <w:pPr>
        <w:pStyle w:val="ConsPlusTitle"/>
        <w:ind w:firstLine="540"/>
        <w:jc w:val="both"/>
        <w:outlineLvl w:val="1"/>
      </w:pPr>
    </w:p>
    <w:p w:rsidR="000D22A8" w:rsidRPr="002613F8" w:rsidRDefault="000D22A8" w:rsidP="000D22A8">
      <w:pPr>
        <w:pStyle w:val="ConsPlusTitle"/>
        <w:ind w:firstLine="540"/>
        <w:jc w:val="both"/>
        <w:outlineLvl w:val="1"/>
      </w:pPr>
      <w:r w:rsidRPr="002613F8">
        <w:t>Статья 9. Улицы и дороги</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8"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w:t>
      </w:r>
      <w:r w:rsidRPr="002613F8">
        <w:rPr>
          <w:rFonts w:ascii="Times New Roman" w:hAnsi="Times New Roman" w:cs="Times New Roman"/>
          <w:sz w:val="24"/>
          <w:szCs w:val="24"/>
        </w:rPr>
        <w:lastRenderedPageBreak/>
        <w:t>сооружений улично-дорожной сети в соответствии со строительными нормами и правилами.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10. Требования к благоустройству въездных групп</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0D22A8" w:rsidRPr="002613F8" w:rsidRDefault="000D22A8" w:rsidP="000D22A8">
      <w:pPr>
        <w:pStyle w:val="ConsPlusNormal"/>
        <w:ind w:firstLine="540"/>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11. Площади</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w:t>
      </w:r>
      <w:r w:rsidRPr="002613F8">
        <w:rPr>
          <w:rFonts w:ascii="Times New Roman" w:hAnsi="Times New Roman" w:cs="Times New Roman"/>
          <w:sz w:val="24"/>
          <w:szCs w:val="24"/>
        </w:rPr>
        <w:lastRenderedPageBreak/>
        <w:t>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12. Пешеходные переходы</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13. Технические зоны транспортных, инженерных коммуникаций, инженерные коммуникации, водоохранные зоны</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Благоустройство полосы отвода железной дороги проектируется с учетом действующих строительных норм и правил.</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Береговая линия (граница водного объекта) определяется для: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D22A8" w:rsidRPr="001F0FFA" w:rsidRDefault="000D22A8" w:rsidP="000D22A8">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0D22A8" w:rsidRDefault="000D22A8" w:rsidP="000D22A8">
      <w:pPr>
        <w:pStyle w:val="ConsPlusTitle"/>
        <w:ind w:firstLine="540"/>
        <w:jc w:val="both"/>
        <w:outlineLvl w:val="1"/>
      </w:pPr>
    </w:p>
    <w:p w:rsidR="000D22A8" w:rsidRPr="002613F8" w:rsidRDefault="000D22A8" w:rsidP="000D22A8">
      <w:pPr>
        <w:pStyle w:val="ConsPlusTitle"/>
        <w:ind w:firstLine="540"/>
        <w:jc w:val="both"/>
        <w:outlineLvl w:val="1"/>
      </w:pPr>
      <w:r>
        <w:t>Статья 14 Дополнительные требования к детским площадкам.</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15. Площадки отдыха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0D22A8" w:rsidRDefault="000D22A8" w:rsidP="000D22A8">
      <w:pPr>
        <w:pStyle w:val="ConsPlusTitle"/>
        <w:ind w:firstLine="540"/>
        <w:jc w:val="both"/>
        <w:outlineLvl w:val="1"/>
      </w:pPr>
    </w:p>
    <w:p w:rsidR="000D22A8" w:rsidRPr="002613F8" w:rsidRDefault="000D22A8" w:rsidP="000D22A8">
      <w:pPr>
        <w:pStyle w:val="ConsPlusTitle"/>
        <w:ind w:firstLine="540"/>
        <w:jc w:val="both"/>
        <w:outlineLvl w:val="1"/>
      </w:pPr>
      <w:r>
        <w:t>Статья 16 Дополнительные требования к спортивным площадкам.</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17. Контейнерные площадки</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autoSpaceDE w:val="0"/>
        <w:autoSpaceDN w:val="0"/>
        <w:adjustRightInd w:val="0"/>
        <w:ind w:firstLine="567"/>
        <w:jc w:val="both"/>
        <w:rPr>
          <w:sz w:val="24"/>
        </w:rPr>
      </w:pPr>
      <w:r w:rsidRPr="002613F8">
        <w:rPr>
          <w:sz w:val="24"/>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w:t>
      </w:r>
      <w:r w:rsidRPr="002613F8">
        <w:rPr>
          <w:rFonts w:ascii="Times New Roman" w:hAnsi="Times New Roman" w:cs="Times New Roman"/>
          <w:sz w:val="24"/>
          <w:szCs w:val="24"/>
        </w:rPr>
        <w:lastRenderedPageBreak/>
        <w:t>в сторону проезжей части, чтобы не допускать застаивания воды и скатывания контейнера.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0D22A8" w:rsidRPr="002613F8" w:rsidRDefault="000D22A8" w:rsidP="000D22A8">
      <w:pPr>
        <w:autoSpaceDE w:val="0"/>
        <w:autoSpaceDN w:val="0"/>
        <w:adjustRightInd w:val="0"/>
        <w:ind w:firstLine="567"/>
        <w:jc w:val="both"/>
        <w:rPr>
          <w:sz w:val="24"/>
        </w:rPr>
      </w:pPr>
      <w:r w:rsidRPr="002613F8">
        <w:rPr>
          <w:sz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18. Площадки для выгула животных</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19. Площадки для дрессировки собак</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 xml:space="preserve">Статья 20. Площадки автостоянок, размещение и хранение транспортных средств на территории </w:t>
      </w:r>
      <w:r>
        <w:t>сельского поселения Кандринский сельсовет муниципального района Туймазинский район Республики Башкортостан</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9" w:history="1">
        <w:r w:rsidRPr="002613F8">
          <w:rPr>
            <w:rFonts w:ascii="Times New Roman" w:hAnsi="Times New Roman" w:cs="Times New Roman"/>
            <w:sz w:val="24"/>
            <w:szCs w:val="24"/>
          </w:rPr>
          <w:t>Порядк</w:t>
        </w:r>
      </w:hyperlink>
      <w:r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утвержденным </w:t>
      </w:r>
      <w:r w:rsidRPr="002613F8">
        <w:rPr>
          <w:rFonts w:ascii="Times New Roman" w:hAnsi="Times New Roman" w:cs="Times New Roman"/>
          <w:sz w:val="24"/>
          <w:szCs w:val="24"/>
        </w:rPr>
        <w:lastRenderedPageBreak/>
        <w:t xml:space="preserve">Администрацией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Республики Башкортостан.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21. Основные требования по организации освещения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Pr>
          <w:rFonts w:ascii="Times New Roman" w:hAnsi="Times New Roman" w:cs="Times New Roman"/>
          <w:sz w:val="24"/>
          <w:szCs w:val="24"/>
        </w:rPr>
        <w:t xml:space="preserve">Российской Федерации, </w:t>
      </w:r>
      <w:r w:rsidRPr="002613F8">
        <w:rPr>
          <w:rFonts w:ascii="Times New Roman" w:hAnsi="Times New Roman" w:cs="Times New Roman"/>
          <w:sz w:val="24"/>
          <w:szCs w:val="24"/>
        </w:rPr>
        <w:t>Республики Башкортостан и настоящими Правилами благоустройства, устанавливающими требования к организации наружного освещения.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 xml:space="preserve">Статья 22. Архитектурно-художественное освещение, праздничное оформление. </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для формирования художественно выразительной визуальной среды в темное время суток, выявления из темноты и образной </w:t>
      </w:r>
      <w:r w:rsidRPr="002613F8">
        <w:rPr>
          <w:rFonts w:ascii="Times New Roman" w:hAnsi="Times New Roman" w:cs="Times New Roman"/>
          <w:sz w:val="24"/>
          <w:szCs w:val="24"/>
        </w:rPr>
        <w:lastRenderedPageBreak/>
        <w:t>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23. Источники света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24. Общие требования к установке средств размещения информации и рекламы</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25. Средства размещения информации</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по согласованию с уполномоченным органом в порядке, </w:t>
      </w:r>
      <w:r w:rsidRPr="002613F8">
        <w:rPr>
          <w:rFonts w:ascii="Times New Roman" w:hAnsi="Times New Roman" w:cs="Times New Roman"/>
          <w:sz w:val="24"/>
          <w:szCs w:val="24"/>
        </w:rPr>
        <w:t>определяемом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26. Информационные стенды дворовых территорий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27. Рекламные конструкции</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Размещение рекламных конструкций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выполняется в соответствии с требованиями законодательства Российской Федерации и Республики Башкортостан.</w:t>
      </w:r>
    </w:p>
    <w:p w:rsidR="000D22A8" w:rsidRPr="001F0FFA" w:rsidRDefault="000D22A8" w:rsidP="000D22A8">
      <w:pPr>
        <w:autoSpaceDE w:val="0"/>
        <w:autoSpaceDN w:val="0"/>
        <w:adjustRightInd w:val="0"/>
        <w:ind w:firstLine="567"/>
        <w:jc w:val="both"/>
        <w:rPr>
          <w:sz w:val="24"/>
        </w:rPr>
      </w:pPr>
      <w:r w:rsidRPr="001F0FFA">
        <w:rPr>
          <w:sz w:val="24"/>
        </w:rPr>
        <w:t xml:space="preserve">2. Рекламные конструкции должны соответствовать </w:t>
      </w:r>
      <w:r w:rsidRPr="001F0FFA">
        <w:rPr>
          <w:bCs/>
          <w:sz w:val="24"/>
        </w:rPr>
        <w:t>разрешению на установку и эксплуатацию рекламной конструкции, выданному уполномоченным органом.</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28. Основные требования к размещению некапитальных объектов</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w:t>
      </w:r>
      <w:r w:rsidRPr="002613F8">
        <w:rPr>
          <w:rFonts w:ascii="Times New Roman" w:hAnsi="Times New Roman" w:cs="Times New Roman"/>
          <w:sz w:val="24"/>
          <w:szCs w:val="24"/>
        </w:rPr>
        <w:lastRenderedPageBreak/>
        <w:t>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29. Сезонные (летние) кафе</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прокладка подземных инженерных коммуникаций и проведение строительно-монтажных работ капитального характера;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w:t>
      </w:r>
      <w:r w:rsidRPr="002613F8">
        <w:rPr>
          <w:rFonts w:ascii="Times New Roman" w:hAnsi="Times New Roman" w:cs="Times New Roman"/>
          <w:sz w:val="24"/>
          <w:szCs w:val="24"/>
        </w:rPr>
        <w:lastRenderedPageBreak/>
        <w:t>кафе допускается использование подвесных контейнеров, в том числе путем их размещения на декоративных ограждениях.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30. Требования к установке ограждений (заборов)</w:t>
      </w:r>
    </w:p>
    <w:p w:rsidR="000D22A8" w:rsidRDefault="000D22A8" w:rsidP="000D22A8">
      <w:pPr>
        <w:pStyle w:val="ConsPlusNormal"/>
        <w:ind w:firstLine="540"/>
        <w:jc w:val="both"/>
        <w:rPr>
          <w:rFonts w:ascii="Times New Roman" w:hAnsi="Times New Roman" w:cs="Times New Roman"/>
          <w:sz w:val="24"/>
          <w:szCs w:val="24"/>
        </w:rPr>
      </w:pPr>
    </w:p>
    <w:p w:rsidR="000D22A8" w:rsidRPr="001F0FFA" w:rsidRDefault="000D22A8" w:rsidP="000D22A8">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lastRenderedPageBreak/>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0D22A8" w:rsidRPr="001F0FFA" w:rsidRDefault="000D22A8" w:rsidP="000D22A8">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w:t>
      </w:r>
      <w:r w:rsidRPr="002613F8">
        <w:rPr>
          <w:rFonts w:ascii="Times New Roman" w:hAnsi="Times New Roman" w:cs="Times New Roman"/>
          <w:sz w:val="24"/>
          <w:szCs w:val="24"/>
        </w:rPr>
        <w:lastRenderedPageBreak/>
        <w:t>использование облицовочного кирпича. Окраска ограждения из облицовочного кирпича не допускается.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31. Основные требования к элементам объектов капитального строительства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32. Кондиционеры и антенны</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33. Основные требования к установке малых архитектурных форм и оборудования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в местах общественного пользования производится по согласованию с уполномоченными органами.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34. Устройства для оформления озеленения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0D22A8" w:rsidRPr="00411D6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0D22A8" w:rsidRPr="000E5589" w:rsidRDefault="000D22A8" w:rsidP="000D22A8">
      <w:pPr>
        <w:autoSpaceDE w:val="0"/>
        <w:autoSpaceDN w:val="0"/>
        <w:adjustRightInd w:val="0"/>
        <w:ind w:firstLine="567"/>
        <w:jc w:val="both"/>
        <w:rPr>
          <w:sz w:val="24"/>
        </w:rPr>
      </w:pPr>
      <w:r w:rsidRPr="00411D68">
        <w:rPr>
          <w:sz w:val="24"/>
        </w:rPr>
        <w:t xml:space="preserve">3. Пергола - </w:t>
      </w:r>
      <w:r>
        <w:rPr>
          <w:sz w:val="24"/>
        </w:rPr>
        <w:t>с</w:t>
      </w:r>
      <w:r w:rsidRPr="00D7437D">
        <w:rPr>
          <w:sz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35. Мебель муниципального образования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36. Уличное коммунально-бытовое оборудование</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w:t>
      </w:r>
      <w:r w:rsidRPr="002613F8">
        <w:rPr>
          <w:rFonts w:ascii="Times New Roman" w:hAnsi="Times New Roman" w:cs="Times New Roman"/>
          <w:sz w:val="24"/>
          <w:szCs w:val="24"/>
        </w:rPr>
        <w:lastRenderedPageBreak/>
        <w:t>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37. Уличное техническое оборудование</w:t>
      </w:r>
    </w:p>
    <w:p w:rsidR="000D22A8" w:rsidRPr="002613F8" w:rsidRDefault="000D22A8" w:rsidP="000D22A8">
      <w:pPr>
        <w:pStyle w:val="ConsPlusNormal"/>
        <w:jc w:val="both"/>
        <w:rPr>
          <w:rFonts w:ascii="Times New Roman" w:hAnsi="Times New Roman" w:cs="Times New Roman"/>
          <w:sz w:val="24"/>
          <w:szCs w:val="24"/>
        </w:rPr>
      </w:pPr>
    </w:p>
    <w:p w:rsidR="000D22A8" w:rsidRPr="005A3633" w:rsidRDefault="000D22A8" w:rsidP="000D22A8">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0D22A8" w:rsidRPr="005A3633" w:rsidRDefault="000D22A8" w:rsidP="000D22A8">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0D22A8" w:rsidRPr="005A3633" w:rsidRDefault="000D22A8" w:rsidP="000D22A8">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0D22A8" w:rsidRPr="005A3633" w:rsidRDefault="000D22A8" w:rsidP="000D22A8">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0D22A8" w:rsidRPr="00D7437D" w:rsidRDefault="000D22A8" w:rsidP="000D22A8">
      <w:pPr>
        <w:pStyle w:val="af0"/>
        <w:ind w:firstLine="540"/>
        <w:jc w:val="both"/>
        <w:rPr>
          <w:sz w:val="24"/>
          <w:szCs w:val="24"/>
        </w:rPr>
      </w:pPr>
      <w:r w:rsidRPr="00D7437D">
        <w:rPr>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38. Водные устройства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39. Общие требования к зонам отдыха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40. Парки</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w:t>
      </w:r>
      <w:r w:rsidRPr="002613F8">
        <w:rPr>
          <w:rFonts w:ascii="Times New Roman" w:hAnsi="Times New Roman" w:cs="Times New Roman"/>
          <w:sz w:val="24"/>
          <w:szCs w:val="24"/>
        </w:rPr>
        <w:lastRenderedPageBreak/>
        <w:t>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41. Сады</w:t>
      </w:r>
    </w:p>
    <w:p w:rsidR="000D22A8" w:rsidRPr="002613F8" w:rsidRDefault="000D22A8" w:rsidP="000D22A8">
      <w:pPr>
        <w:pStyle w:val="ConsPlusNormal"/>
        <w:tabs>
          <w:tab w:val="left" w:pos="3450"/>
        </w:tabs>
        <w:jc w:val="both"/>
        <w:rPr>
          <w:rFonts w:ascii="Times New Roman" w:hAnsi="Times New Roman" w:cs="Times New Roman"/>
          <w:sz w:val="24"/>
          <w:szCs w:val="24"/>
        </w:rPr>
      </w:pPr>
      <w:r>
        <w:rPr>
          <w:rFonts w:ascii="Times New Roman" w:hAnsi="Times New Roman" w:cs="Times New Roman"/>
          <w:sz w:val="24"/>
          <w:szCs w:val="24"/>
        </w:rPr>
        <w:tab/>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42. Бульвары, скверы</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43. Особенности озеленения территорий муниципального образования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Видовой состав, возраст, особенности содержания высаживаемых деревьев и кустарников может устанавливаться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67"/>
        <w:outlineLvl w:val="2"/>
      </w:pPr>
      <w:r w:rsidRPr="002613F8">
        <w:t>Статья 44. Правила размещения зон организованного отдыха на водоемах (пляжах)</w:t>
      </w:r>
    </w:p>
    <w:p w:rsidR="000D22A8" w:rsidRPr="002613F8" w:rsidRDefault="000D22A8" w:rsidP="000D22A8">
      <w:pPr>
        <w:pStyle w:val="ConsPlusNormal"/>
        <w:ind w:firstLine="540"/>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контейнерные площадки для сбора ТКО;</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0D22A8" w:rsidRPr="00B45C25"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0D22A8" w:rsidRPr="00B45C25" w:rsidRDefault="000D22A8" w:rsidP="000D22A8">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w:t>
      </w:r>
      <w:r w:rsidRPr="00B45C25">
        <w:rPr>
          <w:rFonts w:ascii="Times New Roman" w:hAnsi="Times New Roman" w:cs="Times New Roman"/>
          <w:sz w:val="24"/>
          <w:szCs w:val="24"/>
        </w:rPr>
        <w:t>ной зоны предусматриваются площадки сбора ТКО с контейнерами.</w:t>
      </w:r>
    </w:p>
    <w:p w:rsidR="000D22A8" w:rsidRPr="002613F8" w:rsidRDefault="000D22A8" w:rsidP="000D22A8">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0D22A8" w:rsidRPr="002613F8" w:rsidRDefault="000D22A8" w:rsidP="000D22A8">
      <w:pPr>
        <w:pStyle w:val="ConsPlusTitle"/>
        <w:ind w:firstLine="540"/>
        <w:jc w:val="both"/>
        <w:outlineLvl w:val="1"/>
      </w:pPr>
    </w:p>
    <w:p w:rsidR="000D22A8" w:rsidRPr="002613F8" w:rsidRDefault="000D22A8" w:rsidP="000D22A8">
      <w:pPr>
        <w:pStyle w:val="ConsPlusTitle"/>
        <w:ind w:firstLine="540"/>
        <w:jc w:val="both"/>
        <w:outlineLvl w:val="1"/>
      </w:pPr>
      <w:r w:rsidRPr="002613F8">
        <w:t>Статья 45. Крышное и вертикальное озеленение</w:t>
      </w:r>
    </w:p>
    <w:p w:rsidR="000D22A8" w:rsidRPr="002613F8" w:rsidRDefault="000D22A8" w:rsidP="000D22A8">
      <w:pPr>
        <w:pStyle w:val="ConsPlusTitle"/>
        <w:ind w:firstLine="540"/>
        <w:jc w:val="both"/>
        <w:outlineLvl w:val="1"/>
      </w:pPr>
    </w:p>
    <w:p w:rsidR="000D22A8" w:rsidRPr="002613F8" w:rsidRDefault="000D22A8" w:rsidP="000D22A8">
      <w:pPr>
        <w:pStyle w:val="ConsPlusTitle"/>
        <w:ind w:firstLine="540"/>
        <w:jc w:val="both"/>
        <w:outlineLvl w:val="1"/>
        <w:rPr>
          <w:b w:val="0"/>
        </w:rPr>
      </w:pPr>
      <w:r w:rsidRPr="002613F8">
        <w:rPr>
          <w:b w:val="0"/>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0D22A8" w:rsidRPr="002613F8" w:rsidRDefault="000D22A8" w:rsidP="000D22A8">
      <w:pPr>
        <w:pStyle w:val="ConsPlusTitle"/>
        <w:ind w:firstLine="540"/>
        <w:jc w:val="both"/>
        <w:outlineLvl w:val="1"/>
        <w:rPr>
          <w:b w:val="0"/>
        </w:rPr>
      </w:pPr>
      <w:r w:rsidRPr="002613F8">
        <w:rPr>
          <w:b w:val="0"/>
        </w:rPr>
        <w:t xml:space="preserve">Мобильное или смешанное (стационарное и мобильное) крышное озеленение предусматривается при проектировании новых, реконструкции и капитальном ремонте </w:t>
      </w:r>
      <w:r w:rsidRPr="002613F8">
        <w:rPr>
          <w:b w:val="0"/>
        </w:rPr>
        <w:lastRenderedPageBreak/>
        <w:t>существующих объектов капитального строительства любого назначения, имеющих эксплуатируемую крышу с архитектурно-ландшафтными объектами.</w:t>
      </w:r>
    </w:p>
    <w:p w:rsidR="000D22A8" w:rsidRPr="002613F8" w:rsidRDefault="000D22A8" w:rsidP="000D22A8">
      <w:pPr>
        <w:pStyle w:val="ConsPlusTitle"/>
        <w:ind w:firstLine="540"/>
        <w:jc w:val="both"/>
        <w:outlineLvl w:val="1"/>
        <w:rPr>
          <w:b w:val="0"/>
        </w:rPr>
      </w:pPr>
      <w:r w:rsidRPr="002613F8">
        <w:rPr>
          <w:b w:val="0"/>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0D22A8" w:rsidRPr="002613F8" w:rsidRDefault="000D22A8" w:rsidP="000D22A8">
      <w:pPr>
        <w:pStyle w:val="ConsPlusTitle"/>
        <w:ind w:firstLine="540"/>
        <w:jc w:val="both"/>
        <w:outlineLvl w:val="1"/>
        <w:rPr>
          <w:b w:val="0"/>
        </w:rPr>
      </w:pPr>
      <w:r w:rsidRPr="002613F8">
        <w:rPr>
          <w:b w:val="0"/>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0D22A8" w:rsidRPr="002613F8" w:rsidRDefault="000D22A8" w:rsidP="000D22A8">
      <w:pPr>
        <w:pStyle w:val="ConsPlusTitle"/>
        <w:ind w:firstLine="540"/>
        <w:jc w:val="both"/>
        <w:outlineLvl w:val="1"/>
      </w:pPr>
      <w:r w:rsidRPr="002613F8">
        <w:rPr>
          <w:b w:val="0"/>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613F8">
        <w:t xml:space="preserve"> </w:t>
      </w:r>
      <w:r w:rsidRPr="002613F8">
        <w:rPr>
          <w:b w:val="0"/>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0D22A8" w:rsidRPr="002613F8" w:rsidRDefault="000D22A8" w:rsidP="000D22A8">
      <w:pPr>
        <w:pStyle w:val="ConsPlusTitle"/>
        <w:ind w:firstLine="540"/>
        <w:jc w:val="both"/>
        <w:outlineLvl w:val="1"/>
      </w:pPr>
      <w:r w:rsidRPr="002613F8">
        <w:rPr>
          <w:b w:val="0"/>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0D22A8" w:rsidRPr="002613F8" w:rsidRDefault="000D22A8" w:rsidP="000D22A8">
      <w:pPr>
        <w:pStyle w:val="ConsPlusTitle"/>
        <w:ind w:firstLine="540"/>
        <w:jc w:val="both"/>
        <w:outlineLvl w:val="1"/>
      </w:pPr>
      <w:r w:rsidRPr="002613F8">
        <w:rPr>
          <w:b w:val="0"/>
        </w:rPr>
        <w:t>5. Крышное и вертикальное озеленение не должно носить компенсационный характер.</w:t>
      </w:r>
    </w:p>
    <w:p w:rsidR="000D22A8" w:rsidRPr="002613F8" w:rsidRDefault="000D22A8" w:rsidP="000D22A8">
      <w:pPr>
        <w:pStyle w:val="ConsPlusTitle"/>
        <w:ind w:firstLine="540"/>
        <w:jc w:val="both"/>
        <w:outlineLvl w:val="1"/>
      </w:pPr>
      <w:r w:rsidRPr="002613F8">
        <w:rPr>
          <w:b w:val="0"/>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D22A8" w:rsidRPr="002613F8" w:rsidRDefault="000D22A8" w:rsidP="000D22A8">
      <w:pPr>
        <w:pStyle w:val="ConsPlusTitle"/>
        <w:ind w:firstLine="540"/>
        <w:jc w:val="both"/>
        <w:outlineLvl w:val="1"/>
      </w:pPr>
      <w:r w:rsidRPr="002613F8">
        <w:rPr>
          <w:b w:val="0"/>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0D22A8" w:rsidRPr="002613F8" w:rsidRDefault="000D22A8" w:rsidP="000D22A8">
      <w:pPr>
        <w:pStyle w:val="ConsPlusTitle"/>
        <w:ind w:firstLine="540"/>
        <w:jc w:val="both"/>
        <w:outlineLvl w:val="1"/>
      </w:pPr>
      <w:r w:rsidRPr="002613F8">
        <w:rPr>
          <w:b w:val="0"/>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0D22A8" w:rsidRPr="002613F8" w:rsidRDefault="000D22A8" w:rsidP="000D22A8">
      <w:pPr>
        <w:pStyle w:val="ConsPlusTitle"/>
        <w:ind w:firstLine="540"/>
        <w:jc w:val="both"/>
        <w:outlineLvl w:val="1"/>
      </w:pPr>
      <w:r w:rsidRPr="002613F8">
        <w:rPr>
          <w:b w:val="0"/>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0D22A8" w:rsidRPr="002613F8" w:rsidRDefault="000D22A8" w:rsidP="000D22A8">
      <w:pPr>
        <w:pStyle w:val="ConsPlusTitle"/>
        <w:ind w:firstLine="540"/>
        <w:jc w:val="both"/>
        <w:outlineLvl w:val="1"/>
      </w:pPr>
      <w:r w:rsidRPr="002613F8">
        <w:rPr>
          <w:b w:val="0"/>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0D22A8" w:rsidRPr="002613F8" w:rsidRDefault="000D22A8" w:rsidP="000D22A8">
      <w:pPr>
        <w:pStyle w:val="ConsPlusTitle"/>
        <w:ind w:firstLine="540"/>
        <w:jc w:val="both"/>
        <w:outlineLvl w:val="1"/>
      </w:pPr>
      <w:r w:rsidRPr="002613F8">
        <w:rPr>
          <w:b w:val="0"/>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0D22A8" w:rsidRPr="002613F8" w:rsidRDefault="000D22A8" w:rsidP="000D22A8">
      <w:pPr>
        <w:pStyle w:val="ConsPlusTitle"/>
        <w:ind w:firstLine="540"/>
        <w:jc w:val="both"/>
        <w:outlineLvl w:val="1"/>
      </w:pPr>
    </w:p>
    <w:p w:rsidR="000D22A8" w:rsidRPr="002613F8" w:rsidRDefault="000D22A8" w:rsidP="000D22A8">
      <w:pPr>
        <w:pStyle w:val="ConsPlusTitle"/>
        <w:ind w:firstLine="540"/>
        <w:jc w:val="both"/>
        <w:outlineLvl w:val="1"/>
      </w:pPr>
      <w:r w:rsidRPr="002613F8">
        <w:t>Статья 46. Обеспечение сохранности зеленых насаждений</w:t>
      </w:r>
    </w:p>
    <w:p w:rsidR="000D22A8" w:rsidRPr="002613F8" w:rsidRDefault="000D22A8" w:rsidP="000D22A8">
      <w:pPr>
        <w:pStyle w:val="ConsPlusNormal"/>
        <w:jc w:val="both"/>
        <w:rPr>
          <w:rFonts w:ascii="Times New Roman" w:hAnsi="Times New Roman" w:cs="Times New Roman"/>
          <w:sz w:val="24"/>
          <w:szCs w:val="24"/>
        </w:rPr>
      </w:pPr>
    </w:p>
    <w:p w:rsidR="000D22A8" w:rsidRPr="00B45C25" w:rsidRDefault="000D22A8" w:rsidP="000D22A8">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0D22A8" w:rsidRDefault="000D22A8" w:rsidP="000D22A8">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3.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территорий (участков) с зелеными насаждениями обязаны: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а также за ее пределами, прилегающей к объектам.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0D22A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p>
    <w:p w:rsidR="000D22A8" w:rsidRPr="00D7437D" w:rsidRDefault="000D22A8" w:rsidP="000D22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Pr="00D7437D">
        <w:rPr>
          <w:rFonts w:ascii="Times New Roman" w:hAnsi="Times New Roman" w:cs="Times New Roman"/>
          <w:sz w:val="24"/>
          <w:szCs w:val="24"/>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0D22A8" w:rsidRPr="00D7437D" w:rsidRDefault="000D22A8" w:rsidP="000D22A8">
      <w:pPr>
        <w:pStyle w:val="af0"/>
        <w:ind w:firstLine="539"/>
        <w:jc w:val="both"/>
        <w:rPr>
          <w:sz w:val="24"/>
          <w:szCs w:val="24"/>
        </w:rPr>
      </w:pPr>
      <w:r w:rsidRPr="00D7437D">
        <w:rPr>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0D22A8" w:rsidRPr="00D7437D" w:rsidRDefault="000D22A8" w:rsidP="000D22A8">
      <w:pPr>
        <w:pStyle w:val="af0"/>
        <w:ind w:firstLine="539"/>
        <w:jc w:val="both"/>
        <w:rPr>
          <w:sz w:val="24"/>
          <w:szCs w:val="24"/>
        </w:rPr>
      </w:pPr>
      <w:r w:rsidRPr="00D7437D">
        <w:rPr>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0D22A8" w:rsidRPr="00D7437D" w:rsidRDefault="000D22A8" w:rsidP="000D22A8">
      <w:pPr>
        <w:pStyle w:val="af0"/>
        <w:ind w:firstLine="539"/>
        <w:jc w:val="both"/>
        <w:rPr>
          <w:sz w:val="24"/>
          <w:szCs w:val="24"/>
        </w:rPr>
      </w:pPr>
      <w:r w:rsidRPr="00D7437D">
        <w:rPr>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0D22A8" w:rsidRDefault="000D22A8" w:rsidP="000D22A8">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lastRenderedPageBreak/>
        <w:t>Статья 47. Общие требования к обустройству мест производства работ, производству земляных работ</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lastRenderedPageBreak/>
        <w:t>Дорожные покрытия, тротуары, газоны и другие разрытые участки должны быть восстановлены в сроки, указанные в разрешении (ордере).</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D22A8" w:rsidRPr="001F0FFA" w:rsidRDefault="000D22A8" w:rsidP="000D22A8">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0D22A8" w:rsidRPr="002613F8" w:rsidRDefault="000D22A8" w:rsidP="000D22A8">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48. Строительные площадки</w:t>
      </w:r>
    </w:p>
    <w:p w:rsidR="000D22A8" w:rsidRPr="002613F8" w:rsidRDefault="000D22A8" w:rsidP="000D22A8">
      <w:pPr>
        <w:pStyle w:val="ConsPlusNormal"/>
        <w:jc w:val="both"/>
        <w:rPr>
          <w:rFonts w:ascii="Times New Roman" w:hAnsi="Times New Roman" w:cs="Times New Roman"/>
          <w:sz w:val="24"/>
          <w:szCs w:val="24"/>
        </w:rPr>
      </w:pPr>
    </w:p>
    <w:p w:rsidR="000D22A8" w:rsidRPr="001F0FFA" w:rsidRDefault="000D22A8" w:rsidP="000D22A8">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jc w:val="center"/>
        <w:outlineLvl w:val="0"/>
      </w:pPr>
      <w:r w:rsidRPr="002613F8">
        <w:t>Раздел III. ТРЕБОВАНИЯ К СОДЕРЖАНИЮ ОБЪЕКТОВ</w:t>
      </w:r>
    </w:p>
    <w:p w:rsidR="000D22A8" w:rsidRPr="002613F8" w:rsidRDefault="000D22A8" w:rsidP="000D22A8">
      <w:pPr>
        <w:pStyle w:val="ConsPlusTitle"/>
        <w:jc w:val="center"/>
      </w:pPr>
      <w:r w:rsidRPr="002613F8">
        <w:lastRenderedPageBreak/>
        <w:t>БЛАГОУСТРОЙСТВА, ЗДАНИЙ, СТРОЕНИЙ, СООРУЖЕНИЙ</w:t>
      </w:r>
    </w:p>
    <w:p w:rsidR="000D22A8" w:rsidRPr="002613F8" w:rsidRDefault="000D22A8" w:rsidP="000D22A8">
      <w:pPr>
        <w:pStyle w:val="ConsPlusTitle"/>
        <w:jc w:val="center"/>
      </w:pPr>
    </w:p>
    <w:p w:rsidR="000D22A8" w:rsidRPr="002613F8" w:rsidRDefault="000D22A8" w:rsidP="000D22A8">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49. Определение границ прилегающих территорий с целью их уборки, санитарного содержания и благоустройства. </w:t>
      </w:r>
    </w:p>
    <w:p w:rsidR="000D22A8" w:rsidRPr="002613F8" w:rsidRDefault="000D22A8" w:rsidP="000D22A8">
      <w:pPr>
        <w:pStyle w:val="ConsPlusNormal"/>
        <w:ind w:firstLine="540"/>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w:t>
      </w:r>
      <w:r>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 по периметру на расстояние: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в пределах границ </w:t>
      </w:r>
      <w:r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0D22A8" w:rsidRPr="002613F8" w:rsidRDefault="000D22A8" w:rsidP="000D22A8">
      <w:pPr>
        <w:autoSpaceDE w:val="0"/>
        <w:autoSpaceDN w:val="0"/>
        <w:adjustRightInd w:val="0"/>
        <w:ind w:firstLine="540"/>
        <w:jc w:val="both"/>
        <w:rPr>
          <w:sz w:val="24"/>
        </w:rPr>
      </w:pPr>
      <w:r w:rsidRPr="002613F8">
        <w:rPr>
          <w:sz w:val="24"/>
        </w:rPr>
        <w:t xml:space="preserve">Для объектов, не установленных в </w:t>
      </w:r>
      <w:hyperlink r:id="rId20" w:history="1">
        <w:r w:rsidRPr="002613F8">
          <w:rPr>
            <w:sz w:val="24"/>
          </w:rPr>
          <w:t>подпунктах 1</w:t>
        </w:r>
      </w:hyperlink>
      <w:r w:rsidRPr="002613F8">
        <w:rPr>
          <w:sz w:val="24"/>
        </w:rPr>
        <w:t xml:space="preserve"> - </w:t>
      </w:r>
      <w:hyperlink r:id="rId21" w:history="1">
        <w:r w:rsidRPr="002613F8">
          <w:rPr>
            <w:sz w:val="24"/>
          </w:rPr>
          <w:t xml:space="preserve">14 пункта </w:t>
        </w:r>
      </w:hyperlink>
      <w:r w:rsidRPr="002613F8">
        <w:rPr>
          <w:sz w:val="24"/>
        </w:rPr>
        <w:t>1, минимальные расстояния от объекта до границ прилегающей территории принимаются 15 метров.</w:t>
      </w:r>
    </w:p>
    <w:p w:rsidR="000D22A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0D22A8" w:rsidRPr="002613F8" w:rsidRDefault="000D22A8" w:rsidP="000D22A8">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w:t>
      </w:r>
      <w:r w:rsidRPr="002613F8">
        <w:rPr>
          <w:rFonts w:ascii="Times New Roman" w:hAnsi="Times New Roman" w:cs="Times New Roman"/>
          <w:sz w:val="24"/>
          <w:szCs w:val="24"/>
        </w:rPr>
        <w:lastRenderedPageBreak/>
        <w:t xml:space="preserve">прилегающей территории не может превышать установленные выше минимальные расстояние более чем на тридцать процентов. </w:t>
      </w:r>
    </w:p>
    <w:p w:rsidR="000D22A8" w:rsidRPr="002613F8" w:rsidRDefault="000D22A8" w:rsidP="000D22A8">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0D22A8" w:rsidRPr="002613F8" w:rsidRDefault="000D22A8" w:rsidP="000D22A8">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0D22A8" w:rsidRPr="002613F8" w:rsidRDefault="000D22A8" w:rsidP="000D22A8">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D22A8" w:rsidRPr="002613F8" w:rsidRDefault="000D22A8" w:rsidP="000D22A8">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0D22A8" w:rsidRPr="002613F8" w:rsidRDefault="000D22A8" w:rsidP="000D22A8">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0D22A8" w:rsidRPr="002613F8" w:rsidRDefault="000D22A8" w:rsidP="000D22A8">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0D22A8" w:rsidRPr="002613F8" w:rsidRDefault="000D22A8" w:rsidP="000D22A8">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0D22A8" w:rsidRPr="002613F8" w:rsidRDefault="000D22A8" w:rsidP="000D22A8">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D22A8" w:rsidRPr="002613F8" w:rsidRDefault="000D22A8" w:rsidP="000D22A8">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0D22A8" w:rsidRPr="002613F8" w:rsidRDefault="000D22A8" w:rsidP="000D22A8">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Администрацией </w:t>
      </w:r>
      <w:r>
        <w:t xml:space="preserve">сельского поселения Кандринский сельсовет муниципального района Туймазинский район Республики Башкортостан </w:t>
      </w:r>
      <w:r w:rsidRPr="002613F8">
        <w:rPr>
          <w:spacing w:val="2"/>
        </w:rPr>
        <w:t>Республики Башкортостан..</w:t>
      </w:r>
    </w:p>
    <w:p w:rsidR="000D22A8" w:rsidRPr="002613F8" w:rsidRDefault="000D22A8" w:rsidP="000D22A8">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t xml:space="preserve">сельского поселения Кандринский сельсовет муниципального района Туймазинский район Республики Башкортостан </w:t>
      </w:r>
      <w:r w:rsidRPr="002613F8">
        <w:t>Республики Башкортостан.</w:t>
      </w:r>
    </w:p>
    <w:p w:rsidR="000D22A8" w:rsidRPr="002613F8" w:rsidRDefault="000D22A8" w:rsidP="000D22A8">
      <w:pPr>
        <w:autoSpaceDE w:val="0"/>
        <w:autoSpaceDN w:val="0"/>
        <w:adjustRightInd w:val="0"/>
        <w:ind w:firstLine="540"/>
        <w:jc w:val="both"/>
        <w:rPr>
          <w:sz w:val="24"/>
        </w:rPr>
      </w:pPr>
      <w:r w:rsidRPr="002613F8">
        <w:rPr>
          <w:sz w:val="24"/>
        </w:rPr>
        <w:t>В решении о подготовке проекта схемы границ прилегающих территорий должны содержаться:</w:t>
      </w:r>
    </w:p>
    <w:p w:rsidR="000D22A8" w:rsidRPr="002613F8" w:rsidRDefault="000D22A8" w:rsidP="000D22A8">
      <w:pPr>
        <w:autoSpaceDE w:val="0"/>
        <w:autoSpaceDN w:val="0"/>
        <w:adjustRightInd w:val="0"/>
        <w:ind w:firstLine="540"/>
        <w:jc w:val="both"/>
        <w:rPr>
          <w:sz w:val="24"/>
        </w:rPr>
      </w:pPr>
      <w:r w:rsidRPr="002613F8">
        <w:rPr>
          <w:sz w:val="24"/>
        </w:rPr>
        <w:t>1) порядок и сроки проведения работ по подготовке проекта схемы границ прилегающих территорий;</w:t>
      </w:r>
    </w:p>
    <w:p w:rsidR="000D22A8" w:rsidRPr="002613F8" w:rsidRDefault="000D22A8" w:rsidP="000D22A8">
      <w:pPr>
        <w:autoSpaceDE w:val="0"/>
        <w:autoSpaceDN w:val="0"/>
        <w:adjustRightInd w:val="0"/>
        <w:ind w:firstLine="540"/>
        <w:jc w:val="both"/>
        <w:rPr>
          <w:sz w:val="24"/>
        </w:rPr>
      </w:pPr>
      <w:r w:rsidRPr="002613F8">
        <w:rPr>
          <w:sz w:val="24"/>
        </w:rPr>
        <w:t>2) условия финансирования работ по подготовке проекта схемы границ прилегающих территорий.</w:t>
      </w:r>
    </w:p>
    <w:p w:rsidR="000D22A8" w:rsidRPr="002613F8" w:rsidRDefault="000D22A8" w:rsidP="000D22A8">
      <w:pPr>
        <w:autoSpaceDE w:val="0"/>
        <w:autoSpaceDN w:val="0"/>
        <w:adjustRightInd w:val="0"/>
        <w:ind w:firstLine="540"/>
        <w:jc w:val="both"/>
        <w:rPr>
          <w:sz w:val="24"/>
        </w:rPr>
      </w:pPr>
      <w:r w:rsidRPr="002613F8">
        <w:rPr>
          <w:sz w:val="24"/>
        </w:rPr>
        <w:t>5. Подготовка проекта схемы границ прилегающих территорий осуществляется в форме электронного документа.</w:t>
      </w:r>
    </w:p>
    <w:p w:rsidR="000D22A8" w:rsidRPr="002613F8" w:rsidRDefault="000D22A8" w:rsidP="000D22A8">
      <w:pPr>
        <w:autoSpaceDE w:val="0"/>
        <w:autoSpaceDN w:val="0"/>
        <w:adjustRightInd w:val="0"/>
        <w:ind w:firstLine="540"/>
        <w:jc w:val="both"/>
        <w:rPr>
          <w:sz w:val="24"/>
        </w:rPr>
      </w:pPr>
      <w:r w:rsidRPr="002613F8">
        <w:rPr>
          <w:sz w:val="24"/>
        </w:rPr>
        <w:t xml:space="preserve">6. Подготовка проекта схемы границ прилегающих территорий осуществляется Администрацией </w:t>
      </w:r>
      <w:r>
        <w:rPr>
          <w:sz w:val="24"/>
        </w:rPr>
        <w:t xml:space="preserve">сельского поселения Кандринский сельсовет муниципального района Туймазинский район Республики Башкортостан </w:t>
      </w:r>
      <w:r w:rsidRPr="002613F8">
        <w:rPr>
          <w:sz w:val="24"/>
        </w:rPr>
        <w:t xml:space="preserve">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2" w:history="1">
        <w:r w:rsidRPr="002613F8">
          <w:rPr>
            <w:sz w:val="24"/>
          </w:rPr>
          <w:t>законом</w:t>
        </w:r>
      </w:hyperlink>
      <w:r w:rsidRPr="002613F8">
        <w:rPr>
          <w:sz w:val="24"/>
        </w:rPr>
        <w:t xml:space="preserve"> «О контрактной системе в сфере закупок товаров, работ, услуг для обеспечения государственных и муниципальных нужд».</w:t>
      </w:r>
    </w:p>
    <w:p w:rsidR="000D22A8" w:rsidRPr="002613F8" w:rsidRDefault="000D22A8" w:rsidP="000D22A8">
      <w:pPr>
        <w:autoSpaceDE w:val="0"/>
        <w:autoSpaceDN w:val="0"/>
        <w:adjustRightInd w:val="0"/>
        <w:ind w:firstLine="540"/>
        <w:jc w:val="both"/>
        <w:rPr>
          <w:sz w:val="24"/>
        </w:rPr>
      </w:pPr>
      <w:r w:rsidRPr="002613F8">
        <w:rPr>
          <w:sz w:val="24"/>
        </w:rPr>
        <w:t>7. На схеме границ прилегающих территорий отображаются:</w:t>
      </w:r>
    </w:p>
    <w:p w:rsidR="000D22A8" w:rsidRPr="002613F8" w:rsidRDefault="000D22A8" w:rsidP="000D22A8">
      <w:pPr>
        <w:autoSpaceDE w:val="0"/>
        <w:autoSpaceDN w:val="0"/>
        <w:adjustRightInd w:val="0"/>
        <w:ind w:firstLine="540"/>
        <w:jc w:val="both"/>
        <w:rPr>
          <w:sz w:val="24"/>
        </w:rPr>
      </w:pPr>
      <w:r w:rsidRPr="002613F8">
        <w:rPr>
          <w:sz w:val="24"/>
        </w:rPr>
        <w:t>1) границы прилегающих территорий;</w:t>
      </w:r>
    </w:p>
    <w:p w:rsidR="000D22A8" w:rsidRPr="002613F8" w:rsidRDefault="000D22A8" w:rsidP="000D22A8">
      <w:pPr>
        <w:autoSpaceDE w:val="0"/>
        <w:autoSpaceDN w:val="0"/>
        <w:adjustRightInd w:val="0"/>
        <w:ind w:firstLine="540"/>
        <w:jc w:val="both"/>
        <w:rPr>
          <w:sz w:val="24"/>
        </w:rPr>
      </w:pPr>
      <w:r w:rsidRPr="002613F8">
        <w:rPr>
          <w:sz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0D22A8" w:rsidRPr="002613F8" w:rsidRDefault="000D22A8" w:rsidP="000D22A8">
      <w:pPr>
        <w:autoSpaceDE w:val="0"/>
        <w:autoSpaceDN w:val="0"/>
        <w:adjustRightInd w:val="0"/>
        <w:ind w:firstLine="540"/>
        <w:jc w:val="both"/>
        <w:rPr>
          <w:sz w:val="24"/>
        </w:rPr>
      </w:pPr>
      <w:r w:rsidRPr="002613F8">
        <w:rPr>
          <w:sz w:val="24"/>
        </w:rPr>
        <w:t>3) площади прилегающих территорий;</w:t>
      </w:r>
    </w:p>
    <w:p w:rsidR="000D22A8" w:rsidRPr="002613F8" w:rsidRDefault="000D22A8" w:rsidP="000D22A8">
      <w:pPr>
        <w:autoSpaceDE w:val="0"/>
        <w:autoSpaceDN w:val="0"/>
        <w:adjustRightInd w:val="0"/>
        <w:ind w:firstLine="540"/>
        <w:jc w:val="both"/>
        <w:rPr>
          <w:sz w:val="24"/>
        </w:rPr>
      </w:pPr>
      <w:r w:rsidRPr="002613F8">
        <w:rPr>
          <w:sz w:val="24"/>
        </w:rPr>
        <w:lastRenderedPageBreak/>
        <w:t>4) условные номера прилегающих территорий.</w:t>
      </w:r>
    </w:p>
    <w:p w:rsidR="000D22A8" w:rsidRPr="002613F8" w:rsidRDefault="000D22A8" w:rsidP="000D22A8">
      <w:pPr>
        <w:autoSpaceDE w:val="0"/>
        <w:autoSpaceDN w:val="0"/>
        <w:adjustRightInd w:val="0"/>
        <w:ind w:firstLine="540"/>
        <w:jc w:val="both"/>
        <w:rPr>
          <w:sz w:val="24"/>
        </w:rPr>
      </w:pPr>
      <w:r w:rsidRPr="002613F8">
        <w:rPr>
          <w:sz w:val="24"/>
        </w:rPr>
        <w:t>8. Форма схемы границ прилегающей территории, порядок ее подготовки, утверждения и опубликования приведены в приложении</w:t>
      </w:r>
      <w:r w:rsidRPr="00133E22">
        <w:rPr>
          <w:rStyle w:val="af8"/>
          <w:rFonts w:eastAsia="Calibri"/>
        </w:rPr>
        <w:footnoteReference w:id="1"/>
      </w:r>
      <w:r w:rsidRPr="002613F8">
        <w:rPr>
          <w:sz w:val="24"/>
        </w:rPr>
        <w:t xml:space="preserve"> к настоящим Правилам благоустройства.</w:t>
      </w:r>
    </w:p>
    <w:p w:rsidR="000D22A8" w:rsidRPr="002613F8" w:rsidRDefault="000D22A8" w:rsidP="000D22A8">
      <w:pPr>
        <w:autoSpaceDE w:val="0"/>
        <w:autoSpaceDN w:val="0"/>
        <w:adjustRightInd w:val="0"/>
        <w:ind w:firstLine="540"/>
        <w:jc w:val="both"/>
        <w:rPr>
          <w:sz w:val="24"/>
        </w:rPr>
      </w:pPr>
    </w:p>
    <w:p w:rsidR="000D22A8" w:rsidRPr="002613F8" w:rsidRDefault="000D22A8" w:rsidP="000D22A8">
      <w:pPr>
        <w:pStyle w:val="ConsPlusTitle"/>
        <w:ind w:firstLine="540"/>
        <w:jc w:val="both"/>
        <w:outlineLvl w:val="1"/>
      </w:pPr>
      <w:r w:rsidRPr="002613F8">
        <w:t>Статья 50. Ввод в эксплуатацию детских, игровых, спортивных (физкультурно-оздоровительных) площадок и их содержание</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w:t>
      </w:r>
      <w:r w:rsidRPr="002613F8">
        <w:rPr>
          <w:rFonts w:ascii="Times New Roman" w:hAnsi="Times New Roman" w:cs="Times New Roman"/>
          <w:sz w:val="24"/>
          <w:szCs w:val="24"/>
        </w:rPr>
        <w:lastRenderedPageBreak/>
        <w:t>обеспечением безопасности площадки осуществляет правообладатель земельного участка, на котором она расположена.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24. Вся эксплуатационная документация (паспорт, акт осмотра и проверки, графики осмотров, журнал и т.п.) подлежит постоянному хранению.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0D22A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0D22A8" w:rsidRPr="00A74D41" w:rsidRDefault="000D22A8" w:rsidP="000D22A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51. Содержание площадок автостоянок, мест размещение и хранение транспортных средств</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w:t>
      </w:r>
      <w:r w:rsidRPr="002613F8">
        <w:rPr>
          <w:rFonts w:ascii="Times New Roman" w:hAnsi="Times New Roman" w:cs="Times New Roman"/>
          <w:sz w:val="24"/>
          <w:szCs w:val="24"/>
        </w:rPr>
        <w:lastRenderedPageBreak/>
        <w:t>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52. Содержание объектов (средств) наружного освещения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Собственники (</w:t>
      </w:r>
      <w:r>
        <w:rPr>
          <w:rFonts w:ascii="Times New Roman" w:hAnsi="Times New Roman" w:cs="Times New Roman"/>
          <w:sz w:val="24"/>
          <w:szCs w:val="24"/>
        </w:rPr>
        <w:t>правообладатели</w:t>
      </w:r>
      <w:r w:rsidRPr="002613F8">
        <w:rPr>
          <w:rFonts w:ascii="Times New Roman" w:hAnsi="Times New Roman" w:cs="Times New Roman"/>
          <w:sz w:val="24"/>
          <w:szCs w:val="24"/>
        </w:rPr>
        <w:t>)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Pr>
          <w:rFonts w:ascii="Times New Roman" w:hAnsi="Times New Roman" w:cs="Times New Roman"/>
          <w:sz w:val="24"/>
          <w:szCs w:val="24"/>
        </w:rPr>
        <w:t xml:space="preserve"> сельского поселения Кандринский сельсовет муниципального района Туймазинский район Республики Башкортостан</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53. Содержание средств размещения информации, рекламных конструкций. </w:t>
      </w:r>
    </w:p>
    <w:p w:rsidR="000D22A8" w:rsidRPr="002613F8" w:rsidRDefault="000D22A8" w:rsidP="000D22A8">
      <w:pPr>
        <w:pStyle w:val="ConsPlusTitle"/>
        <w:ind w:firstLine="540"/>
        <w:jc w:val="both"/>
        <w:outlineLvl w:val="1"/>
      </w:pPr>
    </w:p>
    <w:p w:rsidR="000D22A8" w:rsidRPr="002613F8" w:rsidRDefault="000D22A8" w:rsidP="000D22A8">
      <w:pPr>
        <w:pStyle w:val="ConsPlusNormal"/>
        <w:widowControl w:val="0"/>
        <w:numPr>
          <w:ilvl w:val="0"/>
          <w:numId w:val="25"/>
        </w:numPr>
        <w:tabs>
          <w:tab w:val="left" w:pos="851"/>
        </w:tabs>
        <w:adjustRightInd/>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w:t>
      </w:r>
      <w:r w:rsidRPr="002613F8">
        <w:rPr>
          <w:rFonts w:ascii="Times New Roman" w:hAnsi="Times New Roman" w:cs="Times New Roman"/>
          <w:sz w:val="24"/>
          <w:szCs w:val="24"/>
        </w:rPr>
        <w:lastRenderedPageBreak/>
        <w:t>дней с момента их выявления.</w:t>
      </w:r>
    </w:p>
    <w:p w:rsidR="000D22A8" w:rsidRPr="002613F8" w:rsidRDefault="000D22A8" w:rsidP="000D22A8">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0D22A8" w:rsidRPr="002613F8" w:rsidRDefault="000D22A8" w:rsidP="000D22A8">
      <w:pPr>
        <w:pStyle w:val="ConsPlusTitle"/>
        <w:ind w:firstLine="540"/>
        <w:jc w:val="both"/>
        <w:outlineLvl w:val="1"/>
        <w:rPr>
          <w:b w:val="0"/>
        </w:rPr>
      </w:pPr>
      <w:r w:rsidRPr="002613F8">
        <w:rPr>
          <w:b w:val="0"/>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0D22A8" w:rsidRPr="002613F8" w:rsidRDefault="000D22A8" w:rsidP="000D22A8">
      <w:pPr>
        <w:pStyle w:val="ConsPlusNormal"/>
        <w:ind w:firstLine="540"/>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Pr="002613F8">
        <w:rPr>
          <w:rFonts w:ascii="Times New Roman" w:hAnsi="Times New Roman" w:cs="Times New Roman"/>
          <w:b/>
          <w:sz w:val="24"/>
          <w:szCs w:val="24"/>
        </w:rPr>
        <w:t>54. Производство земляных работ.</w:t>
      </w:r>
    </w:p>
    <w:p w:rsidR="000D22A8" w:rsidRPr="002613F8" w:rsidRDefault="000D22A8" w:rsidP="000D22A8">
      <w:pPr>
        <w:pStyle w:val="ConsPlusNormal"/>
        <w:ind w:firstLine="540"/>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Pr>
          <w:rFonts w:ascii="Times New Roman" w:hAnsi="Times New Roman" w:cs="Times New Roman"/>
          <w:sz w:val="24"/>
          <w:szCs w:val="24"/>
        </w:rPr>
        <w:t>проектной (сметной)</w:t>
      </w:r>
      <w:r w:rsidRPr="002613F8">
        <w:rPr>
          <w:rFonts w:ascii="Times New Roman" w:hAnsi="Times New Roman" w:cs="Times New Roman"/>
          <w:sz w:val="24"/>
          <w:szCs w:val="24"/>
        </w:rPr>
        <w:t xml:space="preserve">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w:t>
      </w:r>
      <w:r w:rsidRPr="002613F8">
        <w:rPr>
          <w:rFonts w:ascii="Times New Roman" w:hAnsi="Times New Roman" w:cs="Times New Roman"/>
          <w:sz w:val="24"/>
          <w:szCs w:val="24"/>
        </w:rPr>
        <w:t>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3"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выполнении ремонтных работ в соответствии с полученным разрешением на производство земляных работ, места их производства должны быть ограждены </w:t>
      </w:r>
      <w:r w:rsidRPr="002613F8">
        <w:rPr>
          <w:rFonts w:ascii="Times New Roman" w:hAnsi="Times New Roman" w:cs="Times New Roman"/>
          <w:sz w:val="24"/>
          <w:szCs w:val="24"/>
        </w:rPr>
        <w:lastRenderedPageBreak/>
        <w:t>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0D22A8" w:rsidRPr="001F0FFA" w:rsidRDefault="000D22A8" w:rsidP="000D22A8">
      <w:pPr>
        <w:autoSpaceDE w:val="0"/>
        <w:autoSpaceDN w:val="0"/>
        <w:adjustRightInd w:val="0"/>
        <w:ind w:firstLine="567"/>
        <w:jc w:val="both"/>
        <w:rPr>
          <w:sz w:val="24"/>
        </w:rPr>
      </w:pPr>
      <w:r w:rsidRPr="001F0FFA">
        <w:rPr>
          <w:sz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Порядок выдачи разрешений на производство земляных работ устанавливается Администрацией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 xml:space="preserve">.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 телефонограммой сообщить о начале работ в </w:t>
      </w:r>
      <w:r>
        <w:rPr>
          <w:rFonts w:ascii="Times New Roman" w:hAnsi="Times New Roman" w:cs="Times New Roman"/>
          <w:sz w:val="24"/>
          <w:szCs w:val="24"/>
        </w:rPr>
        <w:t>Администрацию 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При производстве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Организация, производящая разрытие, обязана: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0D22A8" w:rsidRPr="002613F8" w:rsidRDefault="000D22A8" w:rsidP="000D22A8">
      <w:pPr>
        <w:pStyle w:val="ConsPlusTitle"/>
        <w:ind w:firstLine="540"/>
        <w:jc w:val="both"/>
        <w:outlineLvl w:val="1"/>
      </w:pPr>
    </w:p>
    <w:p w:rsidR="000D22A8" w:rsidRPr="002613F8" w:rsidRDefault="000D22A8" w:rsidP="000D22A8">
      <w:pPr>
        <w:pStyle w:val="ConsPlusTitle"/>
        <w:ind w:firstLine="540"/>
        <w:jc w:val="both"/>
        <w:outlineLvl w:val="1"/>
      </w:pPr>
      <w:r w:rsidRPr="002613F8">
        <w:t>Статья 55. Требования к содержанию ограждений (заборов)</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56. Содержание объектов капитального строительства, в том числе фасадов, содержание объектов инфраструктуры</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w:t>
      </w:r>
      <w:r w:rsidRPr="002613F8">
        <w:rPr>
          <w:rFonts w:ascii="Times New Roman" w:hAnsi="Times New Roman" w:cs="Times New Roman"/>
          <w:sz w:val="24"/>
          <w:szCs w:val="24"/>
        </w:rPr>
        <w:lastRenderedPageBreak/>
        <w:t>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Содержание некапитальных сооружений: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0D22A8" w:rsidRPr="002613F8" w:rsidRDefault="000D22A8" w:rsidP="000D22A8">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57. Содержание зеленых насаждений</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0D22A8" w:rsidRPr="002613F8" w:rsidRDefault="000D22A8" w:rsidP="000D22A8">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Части деревьев, кустарников с территории удаляются в течение трех суток со дня проведения вырубки.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0D22A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Pr>
          <w:rFonts w:ascii="Times New Roman" w:hAnsi="Times New Roman" w:cs="Times New Roman"/>
          <w:sz w:val="24"/>
          <w:szCs w:val="24"/>
        </w:rPr>
        <w:t>;</w:t>
      </w:r>
    </w:p>
    <w:p w:rsidR="000D22A8" w:rsidRPr="00755A09" w:rsidRDefault="000D22A8" w:rsidP="000D22A8">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w:t>
      </w:r>
      <w:r w:rsidRPr="00A74D41">
        <w:rPr>
          <w:rFonts w:ascii="Times New Roman" w:hAnsi="Times New Roman" w:cs="Times New Roman"/>
          <w:szCs w:val="22"/>
        </w:rPr>
        <w:t xml:space="preserve"> </w:t>
      </w:r>
      <w:r>
        <w:rPr>
          <w:rFonts w:ascii="Times New Roman" w:hAnsi="Times New Roman" w:cs="Times New Roman"/>
          <w:szCs w:val="22"/>
        </w:rPr>
        <w:t xml:space="preserve">(прицепов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Администрации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о всех случаях массового появления вредителей и болезней, принимать меры борьбы с ними согласно указаниям специалистов;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0D22A8" w:rsidRPr="00A74D41" w:rsidRDefault="000D22A8" w:rsidP="000D22A8">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 xml:space="preserve">,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w:t>
      </w:r>
      <w:r w:rsidRPr="002613F8">
        <w:rPr>
          <w:rFonts w:ascii="Times New Roman" w:hAnsi="Times New Roman" w:cs="Times New Roman"/>
          <w:sz w:val="24"/>
          <w:szCs w:val="24"/>
        </w:rPr>
        <w:lastRenderedPageBreak/>
        <w:t>дерево (кустарник), в соответствии с калькуляцией, в течение 10 дней со дня установления факта уничтожения деревьев (кустарников).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Контроль за исполнением решений Администрации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 осуществляет уполномоченный орган или административная комиссия, создаваемая решением Администрации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58. Содержание наземных частей линейных сооружений и коммуникаций</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Администрации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отводить поверхностные воды в систему канализации;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пользоваться пожарными гидрантами в хозяйственных целях;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производить забор воды от уличных колонок с помощью шлангов;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производить разборку колонок;</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59. Содержание производственных территорий</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0D22A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D22A8" w:rsidRPr="00242752" w:rsidRDefault="000D22A8" w:rsidP="000D22A8">
      <w:pPr>
        <w:ind w:firstLine="567"/>
        <w:jc w:val="both"/>
        <w:rPr>
          <w:sz w:val="24"/>
        </w:rPr>
      </w:pPr>
      <w:r>
        <w:rPr>
          <w:sz w:val="24"/>
        </w:rPr>
        <w:t xml:space="preserve">3. </w:t>
      </w:r>
      <w:r w:rsidRPr="00242752">
        <w:rPr>
          <w:sz w:val="24"/>
        </w:rPr>
        <w:t xml:space="preserve">Запрещается загрязнение территории муниципального образования: </w:t>
      </w:r>
      <w:r>
        <w:rPr>
          <w:sz w:val="24"/>
        </w:rPr>
        <w:t>т</w:t>
      </w:r>
      <w:r w:rsidRPr="00242752">
        <w:rPr>
          <w:sz w:val="24"/>
        </w:rPr>
        <w:t xml:space="preserve">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w:t>
      </w:r>
      <w:r w:rsidRPr="00242752">
        <w:rPr>
          <w:sz w:val="24"/>
        </w:rPr>
        <w:lastRenderedPageBreak/>
        <w:t>строительных материалов, а также вследствие мойки транспортных средств или слива топлива, масел вне установленных мест.</w:t>
      </w:r>
    </w:p>
    <w:p w:rsidR="000D22A8" w:rsidRPr="002613F8" w:rsidRDefault="000D22A8" w:rsidP="000D22A8">
      <w:pPr>
        <w:pStyle w:val="ConsPlusTitle"/>
        <w:ind w:firstLine="540"/>
        <w:jc w:val="both"/>
        <w:outlineLvl w:val="1"/>
      </w:pPr>
      <w:bookmarkStart w:id="7" w:name="P895"/>
      <w:bookmarkEnd w:id="7"/>
      <w:r w:rsidRPr="002613F8">
        <w:t>Статья 60. Содержание частных домовладений, в том числе используемых для временного (сезонного) проживания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C1707E" w:rsidRDefault="000D22A8" w:rsidP="00330340">
      <w:pPr>
        <w:pStyle w:val="ConsPlusNormal"/>
        <w:ind w:firstLine="540"/>
        <w:jc w:val="both"/>
        <w:rPr>
          <w:rFonts w:ascii="Times New Roman" w:hAnsi="Times New Roman" w:cs="Times New Roman"/>
          <w:sz w:val="24"/>
          <w:szCs w:val="24"/>
        </w:rPr>
      </w:pPr>
      <w:bookmarkStart w:id="8" w:name="P901"/>
      <w:bookmarkEnd w:id="8"/>
      <w:r w:rsidRPr="002613F8">
        <w:rPr>
          <w:rFonts w:ascii="Times New Roman" w:hAnsi="Times New Roman" w:cs="Times New Roman"/>
          <w:sz w:val="24"/>
          <w:szCs w:val="24"/>
        </w:rPr>
        <w:t>б)</w:t>
      </w:r>
      <w:r w:rsidR="00C1707E">
        <w:rPr>
          <w:rFonts w:ascii="Times New Roman" w:hAnsi="Times New Roman" w:cs="Times New Roman"/>
          <w:sz w:val="24"/>
          <w:szCs w:val="24"/>
        </w:rPr>
        <w:t xml:space="preserve">получить в Администрации сельского поселения Кандринский сельсовет муниципального района Туймазинский район Республики Башкортостан Разрешение  на </w:t>
      </w:r>
      <w:r w:rsidR="007B0B1B">
        <w:rPr>
          <w:rFonts w:ascii="Times New Roman" w:hAnsi="Times New Roman" w:cs="Times New Roman"/>
          <w:sz w:val="24"/>
          <w:szCs w:val="24"/>
        </w:rPr>
        <w:t>размещение</w:t>
      </w:r>
      <w:r w:rsidR="00C1707E">
        <w:rPr>
          <w:rFonts w:ascii="Times New Roman" w:hAnsi="Times New Roman" w:cs="Times New Roman"/>
          <w:sz w:val="24"/>
          <w:szCs w:val="24"/>
        </w:rPr>
        <w:t xml:space="preserve"> </w:t>
      </w:r>
      <w:r w:rsidR="007B0B1B">
        <w:rPr>
          <w:rFonts w:ascii="Times New Roman" w:hAnsi="Times New Roman" w:cs="Times New Roman"/>
          <w:sz w:val="24"/>
          <w:szCs w:val="24"/>
        </w:rPr>
        <w:t xml:space="preserve">(складирование) </w:t>
      </w:r>
      <w:r w:rsidR="00C1707E">
        <w:rPr>
          <w:rFonts w:ascii="Times New Roman" w:hAnsi="Times New Roman" w:cs="Times New Roman"/>
          <w:sz w:val="24"/>
          <w:szCs w:val="24"/>
        </w:rPr>
        <w:t>строительных и других материалов (</w:t>
      </w:r>
      <w:r w:rsidR="00330340">
        <w:rPr>
          <w:rFonts w:ascii="Times New Roman" w:hAnsi="Times New Roman" w:cs="Times New Roman"/>
          <w:sz w:val="24"/>
          <w:szCs w:val="24"/>
        </w:rPr>
        <w:t xml:space="preserve">дрова, </w:t>
      </w:r>
      <w:r w:rsidR="00C1707E">
        <w:rPr>
          <w:rFonts w:ascii="Times New Roman" w:hAnsi="Times New Roman" w:cs="Times New Roman"/>
          <w:sz w:val="24"/>
          <w:szCs w:val="24"/>
        </w:rPr>
        <w:t xml:space="preserve">бревна, доски, обрезки спиленных деревьев и т.п.) </w:t>
      </w:r>
      <w:r w:rsidRPr="002613F8">
        <w:rPr>
          <w:rFonts w:ascii="Times New Roman" w:hAnsi="Times New Roman" w:cs="Times New Roman"/>
          <w:sz w:val="24"/>
          <w:szCs w:val="24"/>
        </w:rPr>
        <w:t>на прилегающей к домовладению территории</w:t>
      </w:r>
      <w:r w:rsidR="00330340">
        <w:rPr>
          <w:rFonts w:ascii="Times New Roman" w:hAnsi="Times New Roman" w:cs="Times New Roman"/>
          <w:sz w:val="24"/>
          <w:szCs w:val="24"/>
        </w:rPr>
        <w:t xml:space="preserve"> и территории общего пользования</w:t>
      </w:r>
      <w:r w:rsidR="007B0B1B">
        <w:rPr>
          <w:rFonts w:ascii="Times New Roman" w:hAnsi="Times New Roman" w:cs="Times New Roman"/>
          <w:sz w:val="24"/>
          <w:szCs w:val="24"/>
        </w:rPr>
        <w:t xml:space="preserve"> (далее Разрешение)</w:t>
      </w:r>
      <w:r w:rsidR="00C1707E">
        <w:rPr>
          <w:rFonts w:ascii="Times New Roman" w:hAnsi="Times New Roman" w:cs="Times New Roman"/>
          <w:sz w:val="24"/>
          <w:szCs w:val="24"/>
        </w:rPr>
        <w:t xml:space="preserve"> </w:t>
      </w:r>
    </w:p>
    <w:p w:rsidR="00330340" w:rsidRDefault="00C1707E" w:rsidP="00330340">
      <w:pPr>
        <w:pStyle w:val="ConsPlusNormal"/>
        <w:ind w:firstLine="540"/>
        <w:jc w:val="both"/>
        <w:rPr>
          <w:rFonts w:ascii="Times New Roman" w:hAnsi="Times New Roman" w:cs="Times New Roman"/>
          <w:sz w:val="24"/>
        </w:rPr>
      </w:pPr>
      <w:r w:rsidRPr="00C1707E">
        <w:rPr>
          <w:rFonts w:ascii="Times New Roman" w:hAnsi="Times New Roman" w:cs="Times New Roman"/>
          <w:sz w:val="24"/>
        </w:rPr>
        <w:t>Сроки действия Разрешения:</w:t>
      </w:r>
    </w:p>
    <w:p w:rsidR="00330340" w:rsidRDefault="00C1707E" w:rsidP="00330340">
      <w:pPr>
        <w:pStyle w:val="ConsPlusNormal"/>
        <w:ind w:firstLine="540"/>
        <w:jc w:val="both"/>
        <w:rPr>
          <w:rFonts w:ascii="Times New Roman" w:hAnsi="Times New Roman" w:cs="Times New Roman"/>
          <w:sz w:val="24"/>
        </w:rPr>
      </w:pPr>
      <w:r w:rsidRPr="00C1707E">
        <w:rPr>
          <w:rFonts w:ascii="Times New Roman" w:hAnsi="Times New Roman" w:cs="Times New Roman"/>
          <w:sz w:val="24"/>
        </w:rPr>
        <w:t>15 календарных дней - для благоустройства прилегающей территории к домовладению (организации);</w:t>
      </w:r>
    </w:p>
    <w:p w:rsidR="00330340" w:rsidRDefault="00C1707E" w:rsidP="00330340">
      <w:pPr>
        <w:pStyle w:val="ConsPlusNormal"/>
        <w:ind w:firstLine="540"/>
        <w:jc w:val="both"/>
        <w:rPr>
          <w:rFonts w:ascii="Times New Roman" w:hAnsi="Times New Roman" w:cs="Times New Roman"/>
          <w:sz w:val="24"/>
        </w:rPr>
      </w:pPr>
      <w:r w:rsidRPr="00C1707E">
        <w:rPr>
          <w:rFonts w:ascii="Times New Roman" w:hAnsi="Times New Roman" w:cs="Times New Roman"/>
          <w:sz w:val="24"/>
        </w:rPr>
        <w:t>1 месяц - в целях выполнения работ по текущему ремонту домовладения (здания организации);</w:t>
      </w:r>
    </w:p>
    <w:p w:rsidR="000D22A8" w:rsidRDefault="00C1707E" w:rsidP="00330340">
      <w:pPr>
        <w:pStyle w:val="ConsPlusNormal"/>
        <w:ind w:firstLine="540"/>
        <w:jc w:val="both"/>
        <w:rPr>
          <w:rFonts w:ascii="Times New Roman" w:hAnsi="Times New Roman" w:cs="Times New Roman"/>
          <w:sz w:val="24"/>
        </w:rPr>
      </w:pPr>
      <w:r w:rsidRPr="00C1707E">
        <w:rPr>
          <w:rFonts w:ascii="Times New Roman" w:hAnsi="Times New Roman" w:cs="Times New Roman"/>
          <w:sz w:val="24"/>
        </w:rPr>
        <w:t>4 месяца - при наличии разрешения на строительство</w:t>
      </w:r>
      <w:r w:rsidR="00330340">
        <w:rPr>
          <w:rFonts w:ascii="Times New Roman" w:hAnsi="Times New Roman" w:cs="Times New Roman"/>
          <w:sz w:val="24"/>
        </w:rPr>
        <w:t xml:space="preserve"> или уведомления о соответствии </w:t>
      </w:r>
      <w:r w:rsidR="00330340">
        <w:rPr>
          <w:rFonts w:ascii="Times New Roman" w:hAnsi="Times New Roman" w:cs="Times New Roman"/>
          <w:sz w:val="24"/>
          <w:szCs w:val="24"/>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C1018">
        <w:rPr>
          <w:rFonts w:ascii="Times New Roman" w:hAnsi="Times New Roman" w:cs="Times New Roman"/>
          <w:sz w:val="24"/>
          <w:szCs w:val="24"/>
        </w:rPr>
        <w:t>.</w:t>
      </w:r>
      <w:r w:rsidR="00330340">
        <w:rPr>
          <w:rFonts w:ascii="Times New Roman" w:hAnsi="Times New Roman" w:cs="Times New Roman"/>
          <w:sz w:val="24"/>
        </w:rPr>
        <w:t xml:space="preserve"> </w:t>
      </w:r>
    </w:p>
    <w:p w:rsidR="00C1707E" w:rsidRPr="00C1707E" w:rsidRDefault="00C1707E" w:rsidP="00330340">
      <w:pPr>
        <w:pStyle w:val="formattext"/>
        <w:spacing w:before="0" w:beforeAutospacing="0" w:after="0" w:afterAutospacing="0"/>
        <w:ind w:firstLine="540"/>
        <w:jc w:val="both"/>
      </w:pPr>
      <w:r>
        <w:t>В случае необходимости срок действия разрешения может быть продлен еще на 1 срок за 3 календарных дня до окон</w:t>
      </w:r>
      <w:r w:rsidR="007B0B1B">
        <w:t>чания срока действия Разрешения;</w:t>
      </w:r>
    </w:p>
    <w:p w:rsidR="000D22A8" w:rsidRPr="002613F8" w:rsidRDefault="000D22A8" w:rsidP="0033034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w:t>
      </w:r>
      <w:r w:rsidRPr="002613F8">
        <w:rPr>
          <w:rFonts w:ascii="Times New Roman" w:hAnsi="Times New Roman" w:cs="Times New Roman"/>
          <w:sz w:val="24"/>
          <w:szCs w:val="24"/>
        </w:rPr>
        <w:lastRenderedPageBreak/>
        <w:t>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0D22A8" w:rsidRPr="002613F8" w:rsidRDefault="007B0B1B" w:rsidP="000D22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D22A8" w:rsidRPr="002613F8">
        <w:rPr>
          <w:rFonts w:ascii="Times New Roman" w:hAnsi="Times New Roman" w:cs="Times New Roman"/>
          <w:sz w:val="24"/>
          <w:szCs w:val="24"/>
        </w:rPr>
        <w:t>Запрещается: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0D22A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нарушать "красную линию" улиц и границы застройки самовольным выносом за ее пределы заборов, изгородей, ограждений, са</w:t>
      </w:r>
      <w:r w:rsidR="007B0B1B">
        <w:rPr>
          <w:rFonts w:ascii="Times New Roman" w:hAnsi="Times New Roman" w:cs="Times New Roman"/>
          <w:sz w:val="24"/>
          <w:szCs w:val="24"/>
        </w:rPr>
        <w:t>раев, гаражей и других строений;</w:t>
      </w:r>
    </w:p>
    <w:p w:rsidR="007B0B1B" w:rsidRDefault="007B0B1B" w:rsidP="000D22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AB4AE1">
        <w:rPr>
          <w:rFonts w:ascii="Times New Roman" w:hAnsi="Times New Roman" w:cs="Times New Roman"/>
          <w:sz w:val="24"/>
          <w:szCs w:val="24"/>
        </w:rPr>
        <w:t xml:space="preserve"> </w:t>
      </w:r>
      <w:r>
        <w:rPr>
          <w:rFonts w:ascii="Times New Roman" w:hAnsi="Times New Roman" w:cs="Times New Roman"/>
          <w:sz w:val="24"/>
          <w:szCs w:val="24"/>
        </w:rPr>
        <w:t>размещ</w:t>
      </w:r>
      <w:r w:rsidR="0045201F">
        <w:rPr>
          <w:rFonts w:ascii="Times New Roman" w:hAnsi="Times New Roman" w:cs="Times New Roman"/>
          <w:sz w:val="24"/>
          <w:szCs w:val="24"/>
        </w:rPr>
        <w:t>ение</w:t>
      </w:r>
      <w:r>
        <w:rPr>
          <w:rFonts w:ascii="Times New Roman" w:hAnsi="Times New Roman" w:cs="Times New Roman"/>
          <w:sz w:val="24"/>
          <w:szCs w:val="24"/>
        </w:rPr>
        <w:t xml:space="preserve"> (складирова</w:t>
      </w:r>
      <w:r w:rsidR="0045201F">
        <w:rPr>
          <w:rFonts w:ascii="Times New Roman" w:hAnsi="Times New Roman" w:cs="Times New Roman"/>
          <w:sz w:val="24"/>
          <w:szCs w:val="24"/>
        </w:rPr>
        <w:t>ние</w:t>
      </w:r>
      <w:r>
        <w:rPr>
          <w:rFonts w:ascii="Times New Roman" w:hAnsi="Times New Roman" w:cs="Times New Roman"/>
          <w:sz w:val="24"/>
          <w:szCs w:val="24"/>
        </w:rPr>
        <w:t>) строительны</w:t>
      </w:r>
      <w:r w:rsidR="0045201F">
        <w:rPr>
          <w:rFonts w:ascii="Times New Roman" w:hAnsi="Times New Roman" w:cs="Times New Roman"/>
          <w:sz w:val="24"/>
          <w:szCs w:val="24"/>
        </w:rPr>
        <w:t>х и другие материалов</w:t>
      </w:r>
      <w:r>
        <w:rPr>
          <w:rFonts w:ascii="Times New Roman" w:hAnsi="Times New Roman" w:cs="Times New Roman"/>
          <w:sz w:val="24"/>
          <w:szCs w:val="24"/>
        </w:rPr>
        <w:t xml:space="preserve"> на территории прилегающей к домовладению</w:t>
      </w:r>
      <w:r w:rsidR="00BD541D" w:rsidRPr="00BD541D">
        <w:rPr>
          <w:rFonts w:ascii="Times New Roman" w:hAnsi="Times New Roman" w:cs="Times New Roman"/>
          <w:sz w:val="24"/>
          <w:szCs w:val="24"/>
        </w:rPr>
        <w:t xml:space="preserve"> </w:t>
      </w:r>
      <w:r w:rsidR="00BD541D">
        <w:rPr>
          <w:rFonts w:ascii="Times New Roman" w:hAnsi="Times New Roman" w:cs="Times New Roman"/>
          <w:sz w:val="24"/>
          <w:szCs w:val="24"/>
        </w:rPr>
        <w:t>и территории общего пользования</w:t>
      </w:r>
      <w:r w:rsidR="0045201F">
        <w:rPr>
          <w:rFonts w:ascii="Times New Roman" w:hAnsi="Times New Roman" w:cs="Times New Roman"/>
          <w:sz w:val="24"/>
          <w:szCs w:val="24"/>
        </w:rPr>
        <w:t xml:space="preserve"> без получения Разрешения;</w:t>
      </w:r>
    </w:p>
    <w:p w:rsidR="0045201F" w:rsidRPr="002613F8" w:rsidRDefault="0045201F" w:rsidP="000D22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сжигание отходов, в том числе листвы, травы открытым и иным способом.</w:t>
      </w:r>
    </w:p>
    <w:p w:rsidR="000D22A8" w:rsidRPr="002613F8" w:rsidRDefault="007B0B1B" w:rsidP="000D22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0D22A8" w:rsidRPr="002613F8">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Администрация </w:t>
      </w:r>
      <w:r w:rsidR="000D22A8">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000D22A8" w:rsidRPr="002613F8">
        <w:rPr>
          <w:rFonts w:ascii="Times New Roman" w:hAnsi="Times New Roman" w:cs="Times New Roman"/>
          <w:sz w:val="24"/>
          <w:szCs w:val="24"/>
        </w:rPr>
        <w:t>, уполномоченные органы, эксплуатирующие организации, товарищества собственников жилья, кооперативы.</w:t>
      </w:r>
    </w:p>
    <w:p w:rsidR="000D22A8" w:rsidRPr="002613F8" w:rsidRDefault="007B0B1B" w:rsidP="000D22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D22A8" w:rsidRPr="002613F8">
        <w:rPr>
          <w:rFonts w:ascii="Times New Roman" w:hAnsi="Times New Roman" w:cs="Times New Roman"/>
          <w:sz w:val="24"/>
          <w:szCs w:val="24"/>
        </w:rPr>
        <w:t>. Физические и юридические лица несут ответственность за невыполнение требований по содержанию закрепленных территорий.</w:t>
      </w:r>
    </w:p>
    <w:p w:rsidR="000D22A8" w:rsidRPr="002613F8" w:rsidRDefault="007B0B1B" w:rsidP="000D22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D22A8"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0D22A8" w:rsidRPr="002613F8" w:rsidRDefault="000D22A8" w:rsidP="000D22A8">
      <w:pPr>
        <w:pStyle w:val="ConsPlusNormal"/>
        <w:jc w:val="both"/>
        <w:rPr>
          <w:rFonts w:ascii="Times New Roman" w:hAnsi="Times New Roman" w:cs="Times New Roman"/>
          <w:sz w:val="24"/>
          <w:szCs w:val="24"/>
        </w:rPr>
      </w:pPr>
      <w:bookmarkStart w:id="9" w:name="P906"/>
      <w:bookmarkEnd w:id="9"/>
    </w:p>
    <w:p w:rsidR="000D22A8" w:rsidRPr="002613F8" w:rsidRDefault="000D22A8" w:rsidP="000D22A8">
      <w:pPr>
        <w:pStyle w:val="ConsPlusTitle"/>
        <w:ind w:firstLine="540"/>
        <w:jc w:val="both"/>
        <w:outlineLvl w:val="1"/>
      </w:pPr>
      <w:r w:rsidRPr="002613F8">
        <w:t>Статья 61. Содержание территории садоводческих, огороднических и дачных некоммерческих объединений граждан</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0D22A8" w:rsidRPr="002613F8" w:rsidRDefault="000D22A8" w:rsidP="000D22A8">
      <w:pPr>
        <w:pStyle w:val="ConsPlusNormal"/>
        <w:jc w:val="both"/>
        <w:rPr>
          <w:rFonts w:ascii="Times New Roman" w:hAnsi="Times New Roman" w:cs="Times New Roman"/>
          <w:sz w:val="24"/>
          <w:szCs w:val="24"/>
        </w:rPr>
      </w:pPr>
      <w:bookmarkStart w:id="10" w:name="P911"/>
      <w:bookmarkEnd w:id="10"/>
    </w:p>
    <w:p w:rsidR="000D22A8" w:rsidRPr="002613F8" w:rsidRDefault="000D22A8" w:rsidP="000D22A8">
      <w:pPr>
        <w:pStyle w:val="ConsPlusTitle"/>
        <w:jc w:val="center"/>
        <w:outlineLvl w:val="0"/>
      </w:pPr>
      <w:r w:rsidRPr="002613F8">
        <w:t>Раздел IV. ОБЕСПЕЧЕНИЕ ЧИСТОТЫ И ПОРЯДКА. ПРАВИЛА ОРГАНИЗАЦИИ И ПРОИЗВОДСТВА УБОРОЧНЫХ РАБОТ</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0D22A8" w:rsidRPr="002613F8" w:rsidRDefault="000D22A8" w:rsidP="000D22A8">
      <w:pPr>
        <w:pStyle w:val="ConsPlusNormal"/>
        <w:tabs>
          <w:tab w:val="left" w:pos="993"/>
        </w:tabs>
        <w:ind w:firstLine="567"/>
        <w:jc w:val="both"/>
        <w:rPr>
          <w:rFonts w:ascii="Times New Roman" w:hAnsi="Times New Roman" w:cs="Times New Roman"/>
          <w:sz w:val="24"/>
          <w:szCs w:val="24"/>
        </w:rPr>
      </w:pPr>
    </w:p>
    <w:p w:rsidR="000D22A8" w:rsidRPr="002613F8" w:rsidRDefault="000D22A8" w:rsidP="000D22A8">
      <w:pPr>
        <w:pStyle w:val="ConsPlusNormal"/>
        <w:widowControl w:val="0"/>
        <w:numPr>
          <w:ilvl w:val="0"/>
          <w:numId w:val="24"/>
        </w:numPr>
        <w:tabs>
          <w:tab w:val="left" w:pos="993"/>
        </w:tabs>
        <w:adjustRightInd/>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0D22A8" w:rsidRPr="002613F8" w:rsidRDefault="000D22A8" w:rsidP="000D22A8">
      <w:pPr>
        <w:pStyle w:val="ConsPlusNormal"/>
        <w:widowControl w:val="0"/>
        <w:numPr>
          <w:ilvl w:val="0"/>
          <w:numId w:val="24"/>
        </w:numPr>
        <w:tabs>
          <w:tab w:val="left" w:pos="993"/>
        </w:tabs>
        <w:adjustRightInd/>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0D22A8" w:rsidRPr="002613F8" w:rsidRDefault="000D22A8" w:rsidP="000D22A8">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0D22A8" w:rsidRPr="002613F8" w:rsidRDefault="000D22A8" w:rsidP="000D22A8">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0D22A8" w:rsidRPr="002613F8" w:rsidRDefault="000D22A8" w:rsidP="000D22A8">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0D22A8">
      <w:pPr>
        <w:pStyle w:val="ConsPlusNormal"/>
        <w:widowControl w:val="0"/>
        <w:numPr>
          <w:ilvl w:val="0"/>
          <w:numId w:val="24"/>
        </w:numPr>
        <w:tabs>
          <w:tab w:val="left" w:pos="993"/>
        </w:tabs>
        <w:adjustRightInd/>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0D22A8">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0D22A8" w:rsidRPr="002613F8" w:rsidRDefault="000D22A8" w:rsidP="000D22A8">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4. Содержание территорий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обеспечивается Администрацией </w:t>
      </w:r>
      <w:r>
        <w:rPr>
          <w:rFonts w:ascii="Times New Roman" w:hAnsi="Times New Roman" w:cs="Times New Roman"/>
          <w:sz w:val="24"/>
          <w:szCs w:val="24"/>
        </w:rPr>
        <w:t xml:space="preserve">сельского поселения Кандринский сельсовет муниципального района Туймазинский район Республики Башкортостан </w:t>
      </w:r>
      <w:r w:rsidRPr="002613F8">
        <w:rPr>
          <w:rFonts w:ascii="Times New Roman" w:hAnsi="Times New Roman" w:cs="Times New Roman"/>
          <w:sz w:val="24"/>
          <w:szCs w:val="24"/>
        </w:rPr>
        <w:t>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0D22A8" w:rsidRPr="006203DB" w:rsidRDefault="000D22A8" w:rsidP="000D22A8">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Pr="006203DB">
        <w:rPr>
          <w:rFonts w:ascii="Times New Roman" w:hAnsi="Times New Roman" w:cs="Times New Roman"/>
          <w:bCs/>
          <w:sz w:val="24"/>
          <w:szCs w:val="24"/>
        </w:rPr>
        <w:t>При возникновении подтоплений</w:t>
      </w:r>
      <w:r w:rsidRPr="00755A09">
        <w:rPr>
          <w:rFonts w:ascii="Times New Roman" w:hAnsi="Times New Roman" w:cs="Times New Roman"/>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0D22A8" w:rsidRPr="002613F8" w:rsidRDefault="000D22A8" w:rsidP="000D22A8">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0D22A8" w:rsidRPr="001F0FFA" w:rsidRDefault="000D22A8" w:rsidP="000D22A8">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0D22A8" w:rsidRPr="00755A09" w:rsidRDefault="000D22A8" w:rsidP="000D22A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lastRenderedPageBreak/>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bookmarkStart w:id="11" w:name="P954"/>
      <w:bookmarkEnd w:id="11"/>
      <w:r w:rsidRPr="002613F8">
        <w:t xml:space="preserve">Статья 63. Общие требования к проведению благоустройства и уборочных работ </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 xml:space="preserve"> осуществляются в соответствии с планами благоустройства, разрабатываемыми и утверждаемыми Администрацией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0D22A8" w:rsidRPr="002613F8" w:rsidRDefault="000D22A8" w:rsidP="000D22A8">
      <w:pPr>
        <w:pStyle w:val="ConsPlusNormal"/>
        <w:ind w:firstLine="540"/>
        <w:jc w:val="both"/>
        <w:rPr>
          <w:rFonts w:ascii="Times New Roman" w:hAnsi="Times New Roman" w:cs="Times New Roman"/>
          <w:sz w:val="24"/>
          <w:szCs w:val="24"/>
        </w:rPr>
      </w:pPr>
      <w:bookmarkStart w:id="12" w:name="P970"/>
      <w:bookmarkEnd w:id="12"/>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64. Месячник благоустройства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65. Организация и проведение уборочных работ в зимнее время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удаление снега (вывоз);</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w:t>
      </w:r>
      <w:r w:rsidRPr="002613F8">
        <w:rPr>
          <w:rFonts w:ascii="Times New Roman" w:hAnsi="Times New Roman" w:cs="Times New Roman"/>
          <w:sz w:val="24"/>
          <w:szCs w:val="24"/>
        </w:rPr>
        <w:lastRenderedPageBreak/>
        <w:t>снегопадах циклы снегоочистки и обработки противогололедными средствами должны повторяться, обеспечивая безопасность для пешеходов.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66. Организация и проведение уборочных работ в летнее время</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lastRenderedPageBreak/>
        <w:t>Статья 67. Содержание домашнего скота и птицы</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68. Содержание домашних животных, порядок их выгула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jc w:val="center"/>
        <w:outlineLvl w:val="0"/>
      </w:pPr>
      <w:r w:rsidRPr="002613F8">
        <w:t>Раздел V. ОТВЕТСТВЕННОСТЬ В СФЕРЕ БЛАГОУСТРОЙСТВА,</w:t>
      </w:r>
    </w:p>
    <w:p w:rsidR="000D22A8" w:rsidRPr="002613F8" w:rsidRDefault="000D22A8" w:rsidP="000D22A8">
      <w:pPr>
        <w:pStyle w:val="ConsPlusTitle"/>
        <w:jc w:val="center"/>
      </w:pPr>
      <w:r w:rsidRPr="002613F8">
        <w:t>ЧИСТОТЫ И ПОРЯДКА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lastRenderedPageBreak/>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bookmarkStart w:id="13" w:name="P1066"/>
      <w:bookmarkEnd w:id="13"/>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w:t>
      </w:r>
      <w:r w:rsidRPr="002613F8">
        <w:rPr>
          <w:rFonts w:ascii="Times New Roman" w:hAnsi="Times New Roman" w:cs="Times New Roman"/>
          <w:sz w:val="24"/>
          <w:szCs w:val="24"/>
        </w:rPr>
        <w:lastRenderedPageBreak/>
        <w:t>большем размере, - на собственников, владельцев, пользователей земельных участков, на которых они расположены;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0D22A8" w:rsidRPr="002613F8" w:rsidRDefault="000D22A8" w:rsidP="000D22A8">
      <w:pPr>
        <w:pStyle w:val="ConsPlusNormal"/>
        <w:ind w:firstLine="540"/>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Статья 71. Формы общественного участия в благоустройстве объектов и элементов благоустройства</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w:t>
      </w:r>
      <w:r w:rsidRPr="002613F8">
        <w:rPr>
          <w:rFonts w:ascii="Times New Roman" w:hAnsi="Times New Roman" w:cs="Times New Roman"/>
          <w:sz w:val="24"/>
          <w:szCs w:val="24"/>
        </w:rPr>
        <w:lastRenderedPageBreak/>
        <w:t>актуальную информацию в данной сфере - организованную и представленную максимально понятным образом для пользователей портала.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Pr>
          <w:rFonts w:ascii="Times New Roman" w:hAnsi="Times New Roman" w:cs="Times New Roman"/>
          <w:sz w:val="24"/>
          <w:szCs w:val="24"/>
        </w:rPr>
        <w:t>сельского поселения Кандринский сельсовет муниципального района Туймазинский район Республики Башкортостан</w:t>
      </w:r>
      <w:r w:rsidRPr="002613F8">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w:t>
      </w:r>
      <w:r w:rsidRPr="002613F8">
        <w:rPr>
          <w:rFonts w:ascii="Times New Roman" w:hAnsi="Times New Roman" w:cs="Times New Roman"/>
          <w:sz w:val="24"/>
          <w:szCs w:val="24"/>
        </w:rPr>
        <w:lastRenderedPageBreak/>
        <w:t>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D22A8" w:rsidRPr="002613F8" w:rsidRDefault="000D22A8" w:rsidP="000D22A8">
      <w:pPr>
        <w:pStyle w:val="ConsPlusNormal"/>
        <w:ind w:firstLine="540"/>
        <w:jc w:val="both"/>
        <w:rPr>
          <w:rFonts w:ascii="Times New Roman" w:hAnsi="Times New Roman" w:cs="Times New Roman"/>
          <w:sz w:val="24"/>
          <w:szCs w:val="24"/>
        </w:rPr>
      </w:pPr>
    </w:p>
    <w:p w:rsidR="000D22A8" w:rsidRPr="002613F8" w:rsidRDefault="000D22A8" w:rsidP="000D22A8">
      <w:pPr>
        <w:pStyle w:val="ConsPlusTitle"/>
        <w:ind w:firstLine="540"/>
        <w:jc w:val="both"/>
        <w:outlineLvl w:val="1"/>
      </w:pPr>
      <w:r w:rsidRPr="002613F8">
        <w:t xml:space="preserve">Статья 72. Ответственность за нарушение правил по обеспечению чистоты, порядка и благоустройства на территории </w:t>
      </w:r>
      <w:r>
        <w:t>сельского поселения Кандринский сельсовет муниципального района Туймазинский район Республики Башкортостан</w:t>
      </w:r>
    </w:p>
    <w:p w:rsidR="000D22A8" w:rsidRPr="002613F8" w:rsidRDefault="000D22A8" w:rsidP="000D22A8">
      <w:pPr>
        <w:pStyle w:val="ConsPlusTitle"/>
        <w:ind w:firstLine="540"/>
        <w:jc w:val="both"/>
        <w:outlineLvl w:val="1"/>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 </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pStyle w:val="ConsPlusTitle"/>
        <w:ind w:firstLine="567"/>
        <w:outlineLvl w:val="2"/>
      </w:pPr>
      <w:r w:rsidRPr="002613F8">
        <w:t>Статья 73. Заключительные положения</w:t>
      </w:r>
    </w:p>
    <w:p w:rsidR="000D22A8" w:rsidRPr="002613F8" w:rsidRDefault="000D22A8" w:rsidP="000D22A8">
      <w:pPr>
        <w:pStyle w:val="ConsPlusNormal"/>
        <w:ind w:firstLine="540"/>
        <w:jc w:val="both"/>
        <w:rPr>
          <w:rFonts w:ascii="Times New Roman" w:hAnsi="Times New Roman" w:cs="Times New Roman"/>
          <w:sz w:val="24"/>
          <w:szCs w:val="24"/>
        </w:rPr>
      </w:pPr>
    </w:p>
    <w:p w:rsidR="000D22A8" w:rsidRPr="002613F8" w:rsidRDefault="000D22A8" w:rsidP="000D22A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0D22A8" w:rsidRPr="002613F8" w:rsidRDefault="000D22A8" w:rsidP="000D22A8">
      <w:pPr>
        <w:pStyle w:val="ConsPlusNormal"/>
        <w:ind w:firstLine="540"/>
        <w:jc w:val="both"/>
        <w:rPr>
          <w:rFonts w:ascii="Times New Roman" w:hAnsi="Times New Roman" w:cs="Times New Roman"/>
          <w:sz w:val="24"/>
          <w:szCs w:val="24"/>
        </w:rPr>
      </w:pPr>
    </w:p>
    <w:p w:rsidR="000D22A8" w:rsidRPr="002613F8" w:rsidRDefault="000D22A8" w:rsidP="000D22A8">
      <w:pPr>
        <w:pStyle w:val="ConsPlusNormal"/>
        <w:jc w:val="both"/>
        <w:rPr>
          <w:rFonts w:ascii="Times New Roman" w:hAnsi="Times New Roman" w:cs="Times New Roman"/>
          <w:sz w:val="24"/>
          <w:szCs w:val="24"/>
        </w:rPr>
      </w:pPr>
    </w:p>
    <w:p w:rsidR="000D22A8" w:rsidRPr="002613F8" w:rsidRDefault="000D22A8" w:rsidP="000D22A8">
      <w:pPr>
        <w:autoSpaceDE w:val="0"/>
        <w:autoSpaceDN w:val="0"/>
        <w:adjustRightInd w:val="0"/>
        <w:jc w:val="right"/>
        <w:outlineLvl w:val="0"/>
        <w:rPr>
          <w:sz w:val="24"/>
        </w:rPr>
      </w:pPr>
      <w:bookmarkStart w:id="14" w:name="P1136"/>
      <w:bookmarkStart w:id="15" w:name="P1140"/>
      <w:bookmarkStart w:id="16" w:name="P1217"/>
      <w:bookmarkEnd w:id="14"/>
      <w:bookmarkEnd w:id="15"/>
      <w:bookmarkEnd w:id="16"/>
    </w:p>
    <w:p w:rsidR="000D22A8" w:rsidRPr="002613F8" w:rsidRDefault="000D22A8" w:rsidP="000D22A8">
      <w:pPr>
        <w:autoSpaceDE w:val="0"/>
        <w:autoSpaceDN w:val="0"/>
        <w:adjustRightInd w:val="0"/>
        <w:jc w:val="right"/>
        <w:outlineLvl w:val="0"/>
        <w:rPr>
          <w:sz w:val="24"/>
        </w:rPr>
      </w:pPr>
    </w:p>
    <w:p w:rsidR="00E56FC8" w:rsidRPr="004E169A" w:rsidRDefault="00E56FC8" w:rsidP="000D22A8">
      <w:pPr>
        <w:pStyle w:val="ConsNonformat"/>
        <w:widowControl/>
        <w:ind w:left="5400"/>
        <w:rPr>
          <w:color w:val="000000"/>
          <w:sz w:val="24"/>
        </w:rPr>
      </w:pPr>
    </w:p>
    <w:sectPr w:rsidR="00E56FC8" w:rsidRPr="004E169A" w:rsidSect="008C0E4B">
      <w:pgSz w:w="11906" w:h="16838"/>
      <w:pgMar w:top="568" w:right="850" w:bottom="851"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BCD" w:rsidRDefault="00823BCD" w:rsidP="00D4455B">
      <w:r>
        <w:separator/>
      </w:r>
    </w:p>
  </w:endnote>
  <w:endnote w:type="continuationSeparator" w:id="0">
    <w:p w:rsidR="00823BCD" w:rsidRDefault="00823BCD" w:rsidP="00D445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BCD" w:rsidRDefault="00823BCD" w:rsidP="00D4455B">
      <w:r>
        <w:separator/>
      </w:r>
    </w:p>
  </w:footnote>
  <w:footnote w:type="continuationSeparator" w:id="0">
    <w:p w:rsidR="00823BCD" w:rsidRDefault="00823BCD" w:rsidP="00D4455B">
      <w:r>
        <w:continuationSeparator/>
      </w:r>
    </w:p>
  </w:footnote>
  <w:footnote w:id="1">
    <w:p w:rsidR="00AB4AE1" w:rsidRPr="00E20704" w:rsidRDefault="00AB4AE1" w:rsidP="000D22A8">
      <w:pPr>
        <w:jc w:val="both"/>
        <w:rPr>
          <w:sz w:val="18"/>
          <w:szCs w:val="18"/>
        </w:rPr>
      </w:pPr>
      <w:r>
        <w:rPr>
          <w:rStyle w:val="af8"/>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AB4AE1" w:rsidRDefault="00AB4AE1" w:rsidP="000D22A8">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AE1" w:rsidRDefault="00AB4AE1">
    <w:pPr>
      <w:pStyle w:val="a3"/>
      <w:jc w:val="center"/>
    </w:pPr>
    <w:fldSimple w:instr="PAGE   \* MERGEFORMAT">
      <w:r w:rsidR="007E6811">
        <w:rPr>
          <w:noProof/>
        </w:rPr>
        <w:t>26</w:t>
      </w:r>
    </w:fldSimple>
  </w:p>
  <w:p w:rsidR="00AB4AE1" w:rsidRDefault="00AB4A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4"/>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00000006"/>
    <w:name w:val="WW8Num5"/>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7"/>
    <w:multiLevelType w:val="multilevel"/>
    <w:tmpl w:val="00000007"/>
    <w:name w:val="WW8Num6"/>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9"/>
    <w:lvl w:ilvl="0">
      <w:start w:val="8"/>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2A92A5F"/>
    <w:multiLevelType w:val="hybridMultilevel"/>
    <w:tmpl w:val="00E83E76"/>
    <w:lvl w:ilvl="0" w:tplc="C4B4BB6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B987CCD"/>
    <w:multiLevelType w:val="multilevel"/>
    <w:tmpl w:val="1FC654BE"/>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552195E"/>
    <w:multiLevelType w:val="hybridMultilevel"/>
    <w:tmpl w:val="9BBAC80E"/>
    <w:lvl w:ilvl="0" w:tplc="FF0AA92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B5A6F95"/>
    <w:multiLevelType w:val="hybridMultilevel"/>
    <w:tmpl w:val="36FCEF8A"/>
    <w:lvl w:ilvl="0" w:tplc="46D6EA66">
      <w:start w:val="1"/>
      <w:numFmt w:val="decimal"/>
      <w:lvlText w:val="%1."/>
      <w:lvlJc w:val="left"/>
      <w:pPr>
        <w:tabs>
          <w:tab w:val="num" w:pos="720"/>
        </w:tabs>
        <w:ind w:left="720" w:hanging="360"/>
      </w:pPr>
      <w:rPr>
        <w:rFonts w:hint="default"/>
      </w:rPr>
    </w:lvl>
    <w:lvl w:ilvl="1" w:tplc="E3C8FBF4">
      <w:numFmt w:val="none"/>
      <w:lvlText w:val=""/>
      <w:lvlJc w:val="left"/>
      <w:pPr>
        <w:tabs>
          <w:tab w:val="num" w:pos="360"/>
        </w:tabs>
      </w:pPr>
    </w:lvl>
    <w:lvl w:ilvl="2" w:tplc="827AE1EA">
      <w:numFmt w:val="none"/>
      <w:lvlText w:val=""/>
      <w:lvlJc w:val="left"/>
      <w:pPr>
        <w:tabs>
          <w:tab w:val="num" w:pos="360"/>
        </w:tabs>
      </w:pPr>
    </w:lvl>
    <w:lvl w:ilvl="3" w:tplc="5880A5BA">
      <w:numFmt w:val="none"/>
      <w:lvlText w:val=""/>
      <w:lvlJc w:val="left"/>
      <w:pPr>
        <w:tabs>
          <w:tab w:val="num" w:pos="360"/>
        </w:tabs>
      </w:pPr>
    </w:lvl>
    <w:lvl w:ilvl="4" w:tplc="7174103A">
      <w:numFmt w:val="none"/>
      <w:lvlText w:val=""/>
      <w:lvlJc w:val="left"/>
      <w:pPr>
        <w:tabs>
          <w:tab w:val="num" w:pos="360"/>
        </w:tabs>
      </w:pPr>
    </w:lvl>
    <w:lvl w:ilvl="5" w:tplc="D7F0AF88">
      <w:numFmt w:val="none"/>
      <w:lvlText w:val=""/>
      <w:lvlJc w:val="left"/>
      <w:pPr>
        <w:tabs>
          <w:tab w:val="num" w:pos="360"/>
        </w:tabs>
      </w:pPr>
    </w:lvl>
    <w:lvl w:ilvl="6" w:tplc="9160A77A">
      <w:numFmt w:val="none"/>
      <w:lvlText w:val=""/>
      <w:lvlJc w:val="left"/>
      <w:pPr>
        <w:tabs>
          <w:tab w:val="num" w:pos="360"/>
        </w:tabs>
      </w:pPr>
    </w:lvl>
    <w:lvl w:ilvl="7" w:tplc="6220EB8E">
      <w:numFmt w:val="none"/>
      <w:lvlText w:val=""/>
      <w:lvlJc w:val="left"/>
      <w:pPr>
        <w:tabs>
          <w:tab w:val="num" w:pos="360"/>
        </w:tabs>
      </w:pPr>
    </w:lvl>
    <w:lvl w:ilvl="8" w:tplc="663C9BEC">
      <w:numFmt w:val="none"/>
      <w:lvlText w:val=""/>
      <w:lvlJc w:val="left"/>
      <w:pPr>
        <w:tabs>
          <w:tab w:val="num" w:pos="360"/>
        </w:tabs>
      </w:pPr>
    </w:lvl>
  </w:abstractNum>
  <w:abstractNum w:abstractNumId="12">
    <w:nsid w:val="1E862DD0"/>
    <w:multiLevelType w:val="hybridMultilevel"/>
    <w:tmpl w:val="65CA77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3CF0513"/>
    <w:multiLevelType w:val="hybridMultilevel"/>
    <w:tmpl w:val="9EC0BD98"/>
    <w:lvl w:ilvl="0" w:tplc="F1EA5E24">
      <w:start w:val="1"/>
      <w:numFmt w:val="decimal"/>
      <w:lvlText w:val="%1)"/>
      <w:lvlJc w:val="left"/>
      <w:pPr>
        <w:tabs>
          <w:tab w:val="num" w:pos="720"/>
        </w:tabs>
        <w:ind w:left="720" w:hanging="360"/>
      </w:pPr>
      <w:rPr>
        <w:rFonts w:ascii="Times New Roman" w:eastAsia="Times New Roman" w:hAnsi="Times New Roman" w:cs="Times New Roman"/>
      </w:rPr>
    </w:lvl>
    <w:lvl w:ilvl="1" w:tplc="7BF0434C">
      <w:numFmt w:val="none"/>
      <w:lvlText w:val=""/>
      <w:lvlJc w:val="left"/>
      <w:pPr>
        <w:tabs>
          <w:tab w:val="num" w:pos="360"/>
        </w:tabs>
      </w:pPr>
    </w:lvl>
    <w:lvl w:ilvl="2" w:tplc="319C8C68">
      <w:numFmt w:val="none"/>
      <w:lvlText w:val=""/>
      <w:lvlJc w:val="left"/>
      <w:pPr>
        <w:tabs>
          <w:tab w:val="num" w:pos="360"/>
        </w:tabs>
      </w:pPr>
    </w:lvl>
    <w:lvl w:ilvl="3" w:tplc="D65873EE">
      <w:numFmt w:val="none"/>
      <w:lvlText w:val=""/>
      <w:lvlJc w:val="left"/>
      <w:pPr>
        <w:tabs>
          <w:tab w:val="num" w:pos="360"/>
        </w:tabs>
      </w:pPr>
    </w:lvl>
    <w:lvl w:ilvl="4" w:tplc="E6A266AA">
      <w:numFmt w:val="none"/>
      <w:lvlText w:val=""/>
      <w:lvlJc w:val="left"/>
      <w:pPr>
        <w:tabs>
          <w:tab w:val="num" w:pos="360"/>
        </w:tabs>
      </w:pPr>
    </w:lvl>
    <w:lvl w:ilvl="5" w:tplc="EB141B8C">
      <w:numFmt w:val="none"/>
      <w:lvlText w:val=""/>
      <w:lvlJc w:val="left"/>
      <w:pPr>
        <w:tabs>
          <w:tab w:val="num" w:pos="360"/>
        </w:tabs>
      </w:pPr>
    </w:lvl>
    <w:lvl w:ilvl="6" w:tplc="4D844B32">
      <w:numFmt w:val="none"/>
      <w:lvlText w:val=""/>
      <w:lvlJc w:val="left"/>
      <w:pPr>
        <w:tabs>
          <w:tab w:val="num" w:pos="360"/>
        </w:tabs>
      </w:pPr>
    </w:lvl>
    <w:lvl w:ilvl="7" w:tplc="2DEAE8E6">
      <w:numFmt w:val="none"/>
      <w:lvlText w:val=""/>
      <w:lvlJc w:val="left"/>
      <w:pPr>
        <w:tabs>
          <w:tab w:val="num" w:pos="360"/>
        </w:tabs>
      </w:pPr>
    </w:lvl>
    <w:lvl w:ilvl="8" w:tplc="766C8F7E">
      <w:numFmt w:val="none"/>
      <w:lvlText w:val=""/>
      <w:lvlJc w:val="left"/>
      <w:pPr>
        <w:tabs>
          <w:tab w:val="num" w:pos="360"/>
        </w:tabs>
      </w:pPr>
    </w:lvl>
  </w:abstractNum>
  <w:abstractNum w:abstractNumId="14">
    <w:nsid w:val="47234DDE"/>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5">
    <w:nsid w:val="4A0736B4"/>
    <w:multiLevelType w:val="multilevel"/>
    <w:tmpl w:val="CA54A482"/>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FF2466C"/>
    <w:multiLevelType w:val="multilevel"/>
    <w:tmpl w:val="E208D0C8"/>
    <w:lvl w:ilvl="0">
      <w:start w:val="9"/>
      <w:numFmt w:val="decimal"/>
      <w:lvlText w:val="%1."/>
      <w:lvlJc w:val="left"/>
      <w:pPr>
        <w:ind w:left="1950" w:hanging="39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54E52E2D"/>
    <w:multiLevelType w:val="hybridMultilevel"/>
    <w:tmpl w:val="450C69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23730B5"/>
    <w:multiLevelType w:val="hybridMultilevel"/>
    <w:tmpl w:val="3DD0CE96"/>
    <w:lvl w:ilvl="0" w:tplc="AADC6F8E">
      <w:start w:val="7"/>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0">
    <w:nsid w:val="6735175E"/>
    <w:multiLevelType w:val="hybridMultilevel"/>
    <w:tmpl w:val="7DA0D7A2"/>
    <w:lvl w:ilvl="0" w:tplc="DEF4D7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3C454F"/>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2">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8D962B8"/>
    <w:multiLevelType w:val="hybridMultilevel"/>
    <w:tmpl w:val="EF22A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29748A"/>
    <w:multiLevelType w:val="multilevel"/>
    <w:tmpl w:val="48CE56AC"/>
    <w:lvl w:ilvl="0">
      <w:start w:val="10"/>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21"/>
  </w:num>
  <w:num w:numId="7">
    <w:abstractNumId w:val="2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8"/>
  </w:num>
  <w:num w:numId="17">
    <w:abstractNumId w:val="15"/>
  </w:num>
  <w:num w:numId="18">
    <w:abstractNumId w:val="16"/>
  </w:num>
  <w:num w:numId="19">
    <w:abstractNumId w:val="25"/>
  </w:num>
  <w:num w:numId="20">
    <w:abstractNumId w:val="13"/>
  </w:num>
  <w:num w:numId="21">
    <w:abstractNumId w:val="17"/>
  </w:num>
  <w:num w:numId="22">
    <w:abstractNumId w:val="20"/>
  </w:num>
  <w:num w:numId="23">
    <w:abstractNumId w:val="10"/>
  </w:num>
  <w:num w:numId="24">
    <w:abstractNumId w:val="7"/>
  </w:num>
  <w:num w:numId="25">
    <w:abstractNumId w:val="18"/>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55E26"/>
    <w:rsid w:val="0000527A"/>
    <w:rsid w:val="00036A89"/>
    <w:rsid w:val="00064685"/>
    <w:rsid w:val="000D22A8"/>
    <w:rsid w:val="001156CD"/>
    <w:rsid w:val="001921BD"/>
    <w:rsid w:val="001A5F5E"/>
    <w:rsid w:val="001B1744"/>
    <w:rsid w:val="001B7C7E"/>
    <w:rsid w:val="001D4BAE"/>
    <w:rsid w:val="001D5594"/>
    <w:rsid w:val="001D7C9C"/>
    <w:rsid w:val="001D7DB6"/>
    <w:rsid w:val="001E1715"/>
    <w:rsid w:val="001E5BE4"/>
    <w:rsid w:val="001F0B92"/>
    <w:rsid w:val="002445C3"/>
    <w:rsid w:val="0024691A"/>
    <w:rsid w:val="002A39EA"/>
    <w:rsid w:val="00330340"/>
    <w:rsid w:val="00342D04"/>
    <w:rsid w:val="00376B2E"/>
    <w:rsid w:val="0039096B"/>
    <w:rsid w:val="003A1412"/>
    <w:rsid w:val="003F16C7"/>
    <w:rsid w:val="00405974"/>
    <w:rsid w:val="0045201F"/>
    <w:rsid w:val="004A4EF7"/>
    <w:rsid w:val="004E169A"/>
    <w:rsid w:val="00502353"/>
    <w:rsid w:val="0053678D"/>
    <w:rsid w:val="00555836"/>
    <w:rsid w:val="00590CA6"/>
    <w:rsid w:val="005C3C42"/>
    <w:rsid w:val="005F4F77"/>
    <w:rsid w:val="006267BE"/>
    <w:rsid w:val="0066209E"/>
    <w:rsid w:val="00665661"/>
    <w:rsid w:val="0071188D"/>
    <w:rsid w:val="00734216"/>
    <w:rsid w:val="00755E26"/>
    <w:rsid w:val="007B0B1B"/>
    <w:rsid w:val="007E6811"/>
    <w:rsid w:val="00807004"/>
    <w:rsid w:val="00823BCD"/>
    <w:rsid w:val="0084637B"/>
    <w:rsid w:val="0087114C"/>
    <w:rsid w:val="0089704B"/>
    <w:rsid w:val="008A6B44"/>
    <w:rsid w:val="008C0E4B"/>
    <w:rsid w:val="00927076"/>
    <w:rsid w:val="009C1018"/>
    <w:rsid w:val="009F20C0"/>
    <w:rsid w:val="00A65136"/>
    <w:rsid w:val="00AA0262"/>
    <w:rsid w:val="00AB4AE1"/>
    <w:rsid w:val="00AB69FB"/>
    <w:rsid w:val="00B419BB"/>
    <w:rsid w:val="00B84971"/>
    <w:rsid w:val="00BD541D"/>
    <w:rsid w:val="00C12337"/>
    <w:rsid w:val="00C12C67"/>
    <w:rsid w:val="00C15B24"/>
    <w:rsid w:val="00C1707E"/>
    <w:rsid w:val="00C3084B"/>
    <w:rsid w:val="00C4480F"/>
    <w:rsid w:val="00C71B9F"/>
    <w:rsid w:val="00CC0C3C"/>
    <w:rsid w:val="00CC2DFA"/>
    <w:rsid w:val="00CD534F"/>
    <w:rsid w:val="00D07C9C"/>
    <w:rsid w:val="00D14C24"/>
    <w:rsid w:val="00D21207"/>
    <w:rsid w:val="00D31EBF"/>
    <w:rsid w:val="00D44203"/>
    <w:rsid w:val="00D4455B"/>
    <w:rsid w:val="00D55158"/>
    <w:rsid w:val="00D7389C"/>
    <w:rsid w:val="00D81A28"/>
    <w:rsid w:val="00DB5260"/>
    <w:rsid w:val="00DC229B"/>
    <w:rsid w:val="00DF012F"/>
    <w:rsid w:val="00E56FC8"/>
    <w:rsid w:val="00F11EAB"/>
    <w:rsid w:val="00F21EBB"/>
    <w:rsid w:val="00F3105A"/>
    <w:rsid w:val="00F77B0D"/>
    <w:rsid w:val="00FA5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260"/>
    <w:rPr>
      <w:sz w:val="28"/>
      <w:szCs w:val="24"/>
    </w:rPr>
  </w:style>
  <w:style w:type="paragraph" w:styleId="1">
    <w:name w:val="heading 1"/>
    <w:basedOn w:val="a"/>
    <w:next w:val="a"/>
    <w:qFormat/>
    <w:rsid w:val="00DB5260"/>
    <w:pPr>
      <w:keepNext/>
      <w:jc w:val="center"/>
      <w:outlineLvl w:val="0"/>
    </w:pPr>
    <w:rPr>
      <w:rFonts w:ascii="Times New Roman Bash" w:hAnsi="Times New Roman Bash"/>
      <w:b/>
      <w:sz w:val="22"/>
      <w:lang w:val="be-BY"/>
    </w:rPr>
  </w:style>
  <w:style w:type="paragraph" w:styleId="2">
    <w:name w:val="heading 2"/>
    <w:basedOn w:val="a"/>
    <w:next w:val="a"/>
    <w:link w:val="20"/>
    <w:semiHidden/>
    <w:unhideWhenUsed/>
    <w:qFormat/>
    <w:rsid w:val="009F20C0"/>
    <w:pPr>
      <w:keepNext/>
      <w:spacing w:before="240" w:after="60"/>
      <w:outlineLvl w:val="1"/>
    </w:pPr>
    <w:rPr>
      <w:rFonts w:ascii="Cambria" w:hAnsi="Cambria"/>
      <w:b/>
      <w:bCs/>
      <w:i/>
      <w:iCs/>
      <w:szCs w:val="28"/>
    </w:rPr>
  </w:style>
  <w:style w:type="paragraph" w:styleId="4">
    <w:name w:val="heading 4"/>
    <w:basedOn w:val="a"/>
    <w:next w:val="a"/>
    <w:qFormat/>
    <w:rsid w:val="002A39EA"/>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5260"/>
    <w:pPr>
      <w:tabs>
        <w:tab w:val="center" w:pos="4677"/>
        <w:tab w:val="right" w:pos="9355"/>
      </w:tabs>
    </w:pPr>
  </w:style>
  <w:style w:type="paragraph" w:styleId="a5">
    <w:name w:val="Body Text"/>
    <w:basedOn w:val="a"/>
    <w:rsid w:val="00DB5260"/>
    <w:pPr>
      <w:jc w:val="center"/>
    </w:pPr>
    <w:rPr>
      <w:rFonts w:ascii="Times New Roman Bash" w:hAnsi="Times New Roman Bash"/>
      <w:b/>
      <w:sz w:val="24"/>
      <w:lang w:val="be-BY"/>
    </w:rPr>
  </w:style>
  <w:style w:type="paragraph" w:styleId="3">
    <w:name w:val="Body Text 3"/>
    <w:basedOn w:val="a"/>
    <w:rsid w:val="002A39EA"/>
    <w:pPr>
      <w:spacing w:after="120"/>
    </w:pPr>
    <w:rPr>
      <w:sz w:val="16"/>
      <w:szCs w:val="16"/>
    </w:rPr>
  </w:style>
  <w:style w:type="paragraph" w:customStyle="1" w:styleId="10">
    <w:name w:val="Обычный1"/>
    <w:rsid w:val="002A39EA"/>
    <w:pPr>
      <w:widowControl w:val="0"/>
      <w:spacing w:line="260" w:lineRule="auto"/>
      <w:ind w:firstLine="480"/>
      <w:jc w:val="both"/>
    </w:pPr>
    <w:rPr>
      <w:sz w:val="18"/>
    </w:rPr>
  </w:style>
  <w:style w:type="paragraph" w:customStyle="1" w:styleId="11">
    <w:name w:val="Основной текст1"/>
    <w:basedOn w:val="10"/>
    <w:rsid w:val="002A39EA"/>
    <w:pPr>
      <w:spacing w:line="240" w:lineRule="auto"/>
      <w:ind w:firstLine="0"/>
    </w:pPr>
    <w:rPr>
      <w:sz w:val="28"/>
    </w:rPr>
  </w:style>
  <w:style w:type="paragraph" w:customStyle="1" w:styleId="12">
    <w:name w:val="Знак Знак Знак Знак Знак Знак Знак1 Знак Знак Знак"/>
    <w:basedOn w:val="a"/>
    <w:autoRedefine/>
    <w:rsid w:val="002A39EA"/>
    <w:pPr>
      <w:spacing w:after="160" w:line="240" w:lineRule="exact"/>
    </w:pPr>
    <w:rPr>
      <w:szCs w:val="20"/>
      <w:lang w:val="en-US" w:eastAsia="en-US"/>
    </w:rPr>
  </w:style>
  <w:style w:type="paragraph" w:styleId="a6">
    <w:name w:val="Balloon Text"/>
    <w:basedOn w:val="a"/>
    <w:link w:val="a7"/>
    <w:uiPriority w:val="99"/>
    <w:semiHidden/>
    <w:rsid w:val="00590CA6"/>
    <w:rPr>
      <w:rFonts w:ascii="Tahoma" w:hAnsi="Tahoma" w:cs="Tahoma"/>
      <w:sz w:val="16"/>
      <w:szCs w:val="16"/>
    </w:rPr>
  </w:style>
  <w:style w:type="character" w:styleId="a8">
    <w:name w:val="Hyperlink"/>
    <w:basedOn w:val="a0"/>
    <w:uiPriority w:val="99"/>
    <w:rsid w:val="0089704B"/>
    <w:rPr>
      <w:rFonts w:cs="Times New Roman"/>
      <w:color w:val="0000FF"/>
      <w:u w:val="single"/>
    </w:rPr>
  </w:style>
  <w:style w:type="character" w:customStyle="1" w:styleId="20">
    <w:name w:val="Заголовок 2 Знак"/>
    <w:basedOn w:val="a0"/>
    <w:link w:val="2"/>
    <w:semiHidden/>
    <w:rsid w:val="009F20C0"/>
    <w:rPr>
      <w:rFonts w:ascii="Cambria" w:eastAsia="Times New Roman" w:hAnsi="Cambria" w:cs="Times New Roman"/>
      <w:b/>
      <w:bCs/>
      <w:i/>
      <w:iCs/>
      <w:sz w:val="28"/>
      <w:szCs w:val="28"/>
    </w:rPr>
  </w:style>
  <w:style w:type="paragraph" w:styleId="a9">
    <w:name w:val="Title"/>
    <w:basedOn w:val="a"/>
    <w:link w:val="aa"/>
    <w:uiPriority w:val="99"/>
    <w:qFormat/>
    <w:rsid w:val="009F20C0"/>
    <w:pPr>
      <w:jc w:val="center"/>
    </w:pPr>
    <w:rPr>
      <w:sz w:val="24"/>
      <w:szCs w:val="20"/>
    </w:rPr>
  </w:style>
  <w:style w:type="character" w:customStyle="1" w:styleId="aa">
    <w:name w:val="Название Знак"/>
    <w:basedOn w:val="a0"/>
    <w:link w:val="a9"/>
    <w:uiPriority w:val="99"/>
    <w:rsid w:val="009F20C0"/>
    <w:rPr>
      <w:sz w:val="24"/>
    </w:rPr>
  </w:style>
  <w:style w:type="paragraph" w:customStyle="1" w:styleId="ConsPlusTitle">
    <w:name w:val="ConsPlusTitle"/>
    <w:rsid w:val="009F20C0"/>
    <w:pPr>
      <w:widowControl w:val="0"/>
      <w:autoSpaceDE w:val="0"/>
      <w:autoSpaceDN w:val="0"/>
      <w:adjustRightInd w:val="0"/>
    </w:pPr>
    <w:rPr>
      <w:b/>
      <w:bCs/>
      <w:sz w:val="24"/>
      <w:szCs w:val="24"/>
    </w:rPr>
  </w:style>
  <w:style w:type="paragraph" w:styleId="ab">
    <w:name w:val="Body Text Indent"/>
    <w:basedOn w:val="a"/>
    <w:link w:val="ac"/>
    <w:rsid w:val="00036A89"/>
    <w:pPr>
      <w:spacing w:after="120"/>
      <w:ind w:left="283"/>
    </w:pPr>
  </w:style>
  <w:style w:type="character" w:customStyle="1" w:styleId="ac">
    <w:name w:val="Основной текст с отступом Знак"/>
    <w:basedOn w:val="a0"/>
    <w:link w:val="ab"/>
    <w:rsid w:val="00036A89"/>
    <w:rPr>
      <w:sz w:val="28"/>
      <w:szCs w:val="24"/>
    </w:rPr>
  </w:style>
  <w:style w:type="paragraph" w:customStyle="1" w:styleId="ConsPlusNormal">
    <w:name w:val="ConsPlusNormal"/>
    <w:rsid w:val="00036A89"/>
    <w:pPr>
      <w:autoSpaceDE w:val="0"/>
      <w:autoSpaceDN w:val="0"/>
      <w:adjustRightInd w:val="0"/>
    </w:pPr>
    <w:rPr>
      <w:rFonts w:ascii="Arial" w:hAnsi="Arial" w:cs="Arial"/>
    </w:rPr>
  </w:style>
  <w:style w:type="paragraph" w:styleId="ad">
    <w:name w:val="Normal (Web)"/>
    <w:basedOn w:val="a"/>
    <w:link w:val="ae"/>
    <w:rsid w:val="004E169A"/>
    <w:pPr>
      <w:spacing w:before="168" w:after="168"/>
      <w:ind w:left="240" w:right="240" w:firstLine="480"/>
    </w:pPr>
    <w:rPr>
      <w:sz w:val="24"/>
    </w:rPr>
  </w:style>
  <w:style w:type="paragraph" w:customStyle="1" w:styleId="ConsTitle">
    <w:name w:val="ConsTitle"/>
    <w:rsid w:val="004E169A"/>
    <w:pPr>
      <w:widowControl w:val="0"/>
      <w:autoSpaceDE w:val="0"/>
      <w:autoSpaceDN w:val="0"/>
      <w:adjustRightInd w:val="0"/>
    </w:pPr>
    <w:rPr>
      <w:rFonts w:ascii="Arial" w:hAnsi="Arial" w:cs="Arial"/>
      <w:b/>
      <w:bCs/>
      <w:sz w:val="16"/>
      <w:szCs w:val="16"/>
    </w:rPr>
  </w:style>
  <w:style w:type="character" w:customStyle="1" w:styleId="ae">
    <w:name w:val="Обычный (веб) Знак"/>
    <w:basedOn w:val="a0"/>
    <w:link w:val="ad"/>
    <w:rsid w:val="004E169A"/>
    <w:rPr>
      <w:sz w:val="24"/>
      <w:szCs w:val="24"/>
    </w:rPr>
  </w:style>
  <w:style w:type="character" w:customStyle="1" w:styleId="a4">
    <w:name w:val="Верхний колонтитул Знак"/>
    <w:basedOn w:val="a0"/>
    <w:link w:val="a3"/>
    <w:uiPriority w:val="99"/>
    <w:rsid w:val="004E169A"/>
    <w:rPr>
      <w:sz w:val="28"/>
      <w:szCs w:val="24"/>
    </w:rPr>
  </w:style>
  <w:style w:type="paragraph" w:customStyle="1" w:styleId="ConsNonformat">
    <w:name w:val="ConsNonformat"/>
    <w:rsid w:val="004E169A"/>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unhideWhenUsed/>
    <w:rsid w:val="004E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E169A"/>
    <w:rPr>
      <w:rFonts w:ascii="Courier New" w:hAnsi="Courier New" w:cs="Courier New"/>
    </w:rPr>
  </w:style>
  <w:style w:type="character" w:styleId="af">
    <w:name w:val="annotation reference"/>
    <w:basedOn w:val="a0"/>
    <w:uiPriority w:val="99"/>
    <w:rsid w:val="004E169A"/>
    <w:rPr>
      <w:sz w:val="16"/>
      <w:szCs w:val="16"/>
    </w:rPr>
  </w:style>
  <w:style w:type="paragraph" w:styleId="af0">
    <w:name w:val="annotation text"/>
    <w:basedOn w:val="a"/>
    <w:link w:val="af1"/>
    <w:uiPriority w:val="99"/>
    <w:rsid w:val="004E169A"/>
    <w:rPr>
      <w:sz w:val="20"/>
      <w:szCs w:val="20"/>
    </w:rPr>
  </w:style>
  <w:style w:type="character" w:customStyle="1" w:styleId="af1">
    <w:name w:val="Текст примечания Знак"/>
    <w:basedOn w:val="a0"/>
    <w:link w:val="af0"/>
    <w:uiPriority w:val="99"/>
    <w:rsid w:val="004E169A"/>
  </w:style>
  <w:style w:type="paragraph" w:styleId="af2">
    <w:name w:val="annotation subject"/>
    <w:basedOn w:val="af0"/>
    <w:next w:val="af0"/>
    <w:link w:val="af3"/>
    <w:uiPriority w:val="99"/>
    <w:rsid w:val="004E169A"/>
    <w:rPr>
      <w:b/>
      <w:bCs/>
    </w:rPr>
  </w:style>
  <w:style w:type="character" w:customStyle="1" w:styleId="af3">
    <w:name w:val="Тема примечания Знак"/>
    <w:basedOn w:val="af1"/>
    <w:link w:val="af2"/>
    <w:uiPriority w:val="99"/>
    <w:rsid w:val="004E169A"/>
    <w:rPr>
      <w:b/>
      <w:bCs/>
    </w:rPr>
  </w:style>
  <w:style w:type="paragraph" w:styleId="af4">
    <w:name w:val="footer"/>
    <w:basedOn w:val="a"/>
    <w:link w:val="af5"/>
    <w:uiPriority w:val="99"/>
    <w:rsid w:val="00D4455B"/>
    <w:pPr>
      <w:tabs>
        <w:tab w:val="center" w:pos="4677"/>
        <w:tab w:val="right" w:pos="9355"/>
      </w:tabs>
    </w:pPr>
  </w:style>
  <w:style w:type="character" w:customStyle="1" w:styleId="af5">
    <w:name w:val="Нижний колонтитул Знак"/>
    <w:basedOn w:val="a0"/>
    <w:link w:val="af4"/>
    <w:uiPriority w:val="99"/>
    <w:rsid w:val="00D4455B"/>
    <w:rPr>
      <w:sz w:val="28"/>
      <w:szCs w:val="24"/>
    </w:rPr>
  </w:style>
  <w:style w:type="paragraph" w:customStyle="1" w:styleId="ConsPlusNonformat">
    <w:name w:val="ConsPlusNonformat"/>
    <w:rsid w:val="000D22A8"/>
    <w:pPr>
      <w:widowControl w:val="0"/>
      <w:autoSpaceDE w:val="0"/>
      <w:autoSpaceDN w:val="0"/>
    </w:pPr>
    <w:rPr>
      <w:rFonts w:ascii="Courier New" w:hAnsi="Courier New" w:cs="Courier New"/>
    </w:rPr>
  </w:style>
  <w:style w:type="paragraph" w:customStyle="1" w:styleId="ConsPlusCell">
    <w:name w:val="ConsPlusCell"/>
    <w:rsid w:val="000D22A8"/>
    <w:pPr>
      <w:widowControl w:val="0"/>
      <w:autoSpaceDE w:val="0"/>
      <w:autoSpaceDN w:val="0"/>
    </w:pPr>
    <w:rPr>
      <w:rFonts w:ascii="Courier New" w:hAnsi="Courier New" w:cs="Courier New"/>
    </w:rPr>
  </w:style>
  <w:style w:type="paragraph" w:customStyle="1" w:styleId="ConsPlusDocList">
    <w:name w:val="ConsPlusDocList"/>
    <w:rsid w:val="000D22A8"/>
    <w:pPr>
      <w:widowControl w:val="0"/>
      <w:autoSpaceDE w:val="0"/>
      <w:autoSpaceDN w:val="0"/>
    </w:pPr>
    <w:rPr>
      <w:rFonts w:ascii="Courier New" w:hAnsi="Courier New" w:cs="Courier New"/>
    </w:rPr>
  </w:style>
  <w:style w:type="paragraph" w:customStyle="1" w:styleId="ConsPlusTitlePage">
    <w:name w:val="ConsPlusTitlePage"/>
    <w:rsid w:val="000D22A8"/>
    <w:pPr>
      <w:widowControl w:val="0"/>
      <w:autoSpaceDE w:val="0"/>
      <w:autoSpaceDN w:val="0"/>
    </w:pPr>
    <w:rPr>
      <w:rFonts w:ascii="Tahoma" w:hAnsi="Tahoma" w:cs="Tahoma"/>
    </w:rPr>
  </w:style>
  <w:style w:type="paragraph" w:customStyle="1" w:styleId="ConsPlusJurTerm">
    <w:name w:val="ConsPlusJurTerm"/>
    <w:rsid w:val="000D22A8"/>
    <w:pPr>
      <w:widowControl w:val="0"/>
      <w:autoSpaceDE w:val="0"/>
      <w:autoSpaceDN w:val="0"/>
    </w:pPr>
    <w:rPr>
      <w:rFonts w:ascii="Tahoma" w:hAnsi="Tahoma" w:cs="Tahoma"/>
      <w:sz w:val="26"/>
    </w:rPr>
  </w:style>
  <w:style w:type="paragraph" w:customStyle="1" w:styleId="ConsPlusTextList">
    <w:name w:val="ConsPlusTextList"/>
    <w:rsid w:val="000D22A8"/>
    <w:pPr>
      <w:widowControl w:val="0"/>
      <w:autoSpaceDE w:val="0"/>
      <w:autoSpaceDN w:val="0"/>
    </w:pPr>
    <w:rPr>
      <w:rFonts w:ascii="Arial" w:hAnsi="Arial" w:cs="Arial"/>
    </w:rPr>
  </w:style>
  <w:style w:type="character" w:customStyle="1" w:styleId="a7">
    <w:name w:val="Текст выноски Знак"/>
    <w:basedOn w:val="a0"/>
    <w:link w:val="a6"/>
    <w:uiPriority w:val="99"/>
    <w:semiHidden/>
    <w:rsid w:val="000D22A8"/>
    <w:rPr>
      <w:rFonts w:ascii="Tahoma" w:hAnsi="Tahoma" w:cs="Tahoma"/>
      <w:sz w:val="16"/>
      <w:szCs w:val="16"/>
    </w:rPr>
  </w:style>
  <w:style w:type="paragraph" w:customStyle="1" w:styleId="formattext">
    <w:name w:val="formattext"/>
    <w:basedOn w:val="a"/>
    <w:rsid w:val="000D22A8"/>
    <w:pPr>
      <w:spacing w:before="100" w:beforeAutospacing="1" w:after="100" w:afterAutospacing="1"/>
    </w:pPr>
    <w:rPr>
      <w:sz w:val="24"/>
    </w:rPr>
  </w:style>
  <w:style w:type="paragraph" w:styleId="af6">
    <w:name w:val="footnote text"/>
    <w:basedOn w:val="a"/>
    <w:link w:val="af7"/>
    <w:uiPriority w:val="99"/>
    <w:rsid w:val="000D22A8"/>
    <w:rPr>
      <w:sz w:val="20"/>
      <w:szCs w:val="20"/>
    </w:rPr>
  </w:style>
  <w:style w:type="character" w:customStyle="1" w:styleId="af7">
    <w:name w:val="Текст сноски Знак"/>
    <w:basedOn w:val="a0"/>
    <w:link w:val="af6"/>
    <w:uiPriority w:val="99"/>
    <w:rsid w:val="000D22A8"/>
  </w:style>
  <w:style w:type="character" w:styleId="af8">
    <w:name w:val="footnote reference"/>
    <w:uiPriority w:val="99"/>
    <w:rsid w:val="000D22A8"/>
    <w:rPr>
      <w:vertAlign w:val="superscript"/>
    </w:rPr>
  </w:style>
  <w:style w:type="character" w:customStyle="1" w:styleId="blk">
    <w:name w:val="blk"/>
    <w:basedOn w:val="a0"/>
    <w:rsid w:val="000D22A8"/>
  </w:style>
</w:styles>
</file>

<file path=word/webSettings.xml><?xml version="1.0" encoding="utf-8"?>
<w:webSettings xmlns:r="http://schemas.openxmlformats.org/officeDocument/2006/relationships" xmlns:w="http://schemas.openxmlformats.org/wordprocessingml/2006/main">
  <w:divs>
    <w:div w:id="39983222">
      <w:bodyDiv w:val="1"/>
      <w:marLeft w:val="0"/>
      <w:marRight w:val="0"/>
      <w:marTop w:val="0"/>
      <w:marBottom w:val="0"/>
      <w:divBdr>
        <w:top w:val="none" w:sz="0" w:space="0" w:color="auto"/>
        <w:left w:val="none" w:sz="0" w:space="0" w:color="auto"/>
        <w:bottom w:val="none" w:sz="0" w:space="0" w:color="auto"/>
        <w:right w:val="none" w:sz="0" w:space="0" w:color="auto"/>
      </w:divBdr>
      <w:divsChild>
        <w:div w:id="881794003">
          <w:marLeft w:val="0"/>
          <w:marRight w:val="0"/>
          <w:marTop w:val="120"/>
          <w:marBottom w:val="0"/>
          <w:divBdr>
            <w:top w:val="none" w:sz="0" w:space="0" w:color="auto"/>
            <w:left w:val="none" w:sz="0" w:space="0" w:color="auto"/>
            <w:bottom w:val="none" w:sz="0" w:space="0" w:color="auto"/>
            <w:right w:val="none" w:sz="0" w:space="0" w:color="auto"/>
          </w:divBdr>
        </w:div>
      </w:divsChild>
    </w:div>
    <w:div w:id="582877650">
      <w:bodyDiv w:val="1"/>
      <w:marLeft w:val="0"/>
      <w:marRight w:val="0"/>
      <w:marTop w:val="0"/>
      <w:marBottom w:val="0"/>
      <w:divBdr>
        <w:top w:val="none" w:sz="0" w:space="0" w:color="auto"/>
        <w:left w:val="none" w:sz="0" w:space="0" w:color="auto"/>
        <w:bottom w:val="none" w:sz="0" w:space="0" w:color="auto"/>
        <w:right w:val="none" w:sz="0" w:space="0" w:color="auto"/>
      </w:divBdr>
    </w:div>
    <w:div w:id="753743064">
      <w:bodyDiv w:val="1"/>
      <w:marLeft w:val="0"/>
      <w:marRight w:val="0"/>
      <w:marTop w:val="0"/>
      <w:marBottom w:val="0"/>
      <w:divBdr>
        <w:top w:val="none" w:sz="0" w:space="0" w:color="auto"/>
        <w:left w:val="none" w:sz="0" w:space="0" w:color="auto"/>
        <w:bottom w:val="none" w:sz="0" w:space="0" w:color="auto"/>
        <w:right w:val="none" w:sz="0" w:space="0" w:color="auto"/>
      </w:divBdr>
    </w:div>
    <w:div w:id="2144038430">
      <w:bodyDiv w:val="1"/>
      <w:marLeft w:val="0"/>
      <w:marRight w:val="0"/>
      <w:marTop w:val="0"/>
      <w:marBottom w:val="0"/>
      <w:divBdr>
        <w:top w:val="none" w:sz="0" w:space="0" w:color="auto"/>
        <w:left w:val="none" w:sz="0" w:space="0" w:color="auto"/>
        <w:bottom w:val="none" w:sz="0" w:space="0" w:color="auto"/>
        <w:right w:val="none" w:sz="0" w:space="0" w:color="auto"/>
      </w:divBdr>
      <w:divsChild>
        <w:div w:id="774323130">
          <w:marLeft w:val="0"/>
          <w:marRight w:val="0"/>
          <w:marTop w:val="120"/>
          <w:marBottom w:val="0"/>
          <w:divBdr>
            <w:top w:val="none" w:sz="0" w:space="0" w:color="auto"/>
            <w:left w:val="none" w:sz="0" w:space="0" w:color="auto"/>
            <w:bottom w:val="none" w:sz="0" w:space="0" w:color="auto"/>
            <w:right w:val="none" w:sz="0" w:space="0" w:color="auto"/>
          </w:divBdr>
        </w:div>
        <w:div w:id="18117464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3265E5F185A0EE7C16B6553CE2318CC570E1175F1E1E0C83B5D33356A9498C6E8A63FD0F6TBM" TargetMode="External"/><Relationship Id="rId18" Type="http://schemas.openxmlformats.org/officeDocument/2006/relationships/hyperlink" Target="consultantplus://offline/ref=77255D58529810C30E29198506A50984A2CA1E5C88C3D5DEBAAB4283762A268E307D3BE397FAF1AC1A8BC77638B0b9J" TargetMode="External"/><Relationship Id="rId3" Type="http://schemas.openxmlformats.org/officeDocument/2006/relationships/styles" Target="styles.xml"/><Relationship Id="rId21" Type="http://schemas.openxmlformats.org/officeDocument/2006/relationships/hyperlink" Target="consultantplus://offline/ref=E91CCD26646CD1D6B142624B98677539CB6BE6AB7E5554DBAC0BD7982F864F0D441072396DFDFB67EFDBECE57D4673FEA1717796FE5D18F6E2405875Y9b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A54185B0EE7C16B6553CE2318CC450E4979F3EBAA997C163C356AF8T3M" TargetMode="External"/><Relationship Id="rId17" Type="http://schemas.openxmlformats.org/officeDocument/2006/relationships/hyperlink" Target="consultantplus://offline/ref=77255D58529810C30E29198506A50984A2CA1F5480C0D5DEBAAB4283762A268E307D3BE397FAF1AC1A8BC77638B0b9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04A4235A5C9DEEA9EE269C21F415207FCD221789BD85F9FFB87B6E521C2A9B3BEE06700756B1717AE9FE7FE8C92330A21614234E90C4BBC66VAM" TargetMode="External"/><Relationship Id="rId20" Type="http://schemas.openxmlformats.org/officeDocument/2006/relationships/hyperlink" Target="consultantplus://offline/ref=E91CCD26646CD1D6B142624B98677539CB6BE6AB7E5554DBAC0BD7982F864F0D441072396DFDFB67EFDBEFED784673FEA1717796FE5D18F6E2405875Y9b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255D58529810C30E29198506A50984A2CB195287C3D5DEBAAB4283762A268E307D3BE397FAF1AC1A8BC77638B0b9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55915EEB53BEA1A27B5D0A7DA8B2234B22E5C59175B0EE7C16B6553CE2318CC450E4979F3EBAA997C163C356AF8T3M" TargetMode="External"/><Relationship Id="rId23" Type="http://schemas.openxmlformats.org/officeDocument/2006/relationships/hyperlink" Target="consultantplus://offline/ref=DC0D37EE29D2E5E0FA3D7E9546A93B649ED751778C8885CF2445EED3E55A59A27668CCF239A21AA0D6029A632775MEM" TargetMode="External"/><Relationship Id="rId10" Type="http://schemas.openxmlformats.org/officeDocument/2006/relationships/header" Target="header1.xml"/><Relationship Id="rId19" Type="http://schemas.openxmlformats.org/officeDocument/2006/relationships/hyperlink" Target="consultantplus://offline/ref=E168A9C6ADA88A9A23DB43ABAD83D0E020655427793708D15325140A31515F1CEE7A4D81875A02D0205AD2C49FCC18C3B698B32D9D87BC9BCB53B6D262I" TargetMode="External"/><Relationship Id="rId4" Type="http://schemas.openxmlformats.org/officeDocument/2006/relationships/settings" Target="settings.xml"/><Relationship Id="rId9" Type="http://schemas.openxmlformats.org/officeDocument/2006/relationships/hyperlink" Target="consultantplus://offline/ref=B55915EEB53BEA1A27B5CEAACCE77E39B62C0451155000B89C343E0E992A129B10414837B7E7B5997D08363160DEC981A3A93FD07C0C34C180B600F1TDM" TargetMode="External"/><Relationship Id="rId14" Type="http://schemas.openxmlformats.org/officeDocument/2006/relationships/hyperlink" Target="consultantplus://offline/ref=B55915EEB53BEA1A27B5D0A7DA8B2234B3275B5915500EE7C16B6553CE2318CC570E1175F3EAB19C78036A642FDF95C5F7BA3FD27C0E37DEF8TBM" TargetMode="External"/><Relationship Id="rId22" Type="http://schemas.openxmlformats.org/officeDocument/2006/relationships/hyperlink" Target="consultantplus://offline/ref=D8CB340ABCBEC6256241C67DA55D9670FF7D15A4EA7B89ED96528538D779839BE9E901695908A0C4F9CD9E0DFDu0n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B668-F468-47F6-90D7-4DB84195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36136</Words>
  <Characters>205977</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241630</CharactersWithSpaces>
  <SharedDoc>false</SharedDoc>
  <HLinks>
    <vt:vector size="102" baseType="variant">
      <vt:variant>
        <vt:i4>458816</vt:i4>
      </vt:variant>
      <vt:variant>
        <vt:i4>48</vt:i4>
      </vt:variant>
      <vt:variant>
        <vt:i4>0</vt:i4>
      </vt:variant>
      <vt:variant>
        <vt:i4>5</vt:i4>
      </vt:variant>
      <vt:variant>
        <vt:lpwstr/>
      </vt:variant>
      <vt:variant>
        <vt:lpwstr>P1066</vt:lpwstr>
      </vt:variant>
      <vt:variant>
        <vt:i4>458816</vt:i4>
      </vt:variant>
      <vt:variant>
        <vt:i4>45</vt:i4>
      </vt:variant>
      <vt:variant>
        <vt:i4>0</vt:i4>
      </vt:variant>
      <vt:variant>
        <vt:i4>5</vt:i4>
      </vt:variant>
      <vt:variant>
        <vt:lpwstr/>
      </vt:variant>
      <vt:variant>
        <vt:lpwstr>P1066</vt:lpwstr>
      </vt:variant>
      <vt:variant>
        <vt:i4>4456534</vt:i4>
      </vt:variant>
      <vt:variant>
        <vt:i4>42</vt:i4>
      </vt:variant>
      <vt:variant>
        <vt:i4>0</vt:i4>
      </vt:variant>
      <vt:variant>
        <vt:i4>5</vt:i4>
      </vt:variant>
      <vt:variant>
        <vt:lpwstr>consultantplus://offline/ref=DC0D37EE29D2E5E0FA3D7E9546A93B649ED751778C8885CF2445EED3E55A59A27668CCF239A21AA0D6029A632775MEM</vt:lpwstr>
      </vt:variant>
      <vt:variant>
        <vt:lpwstr/>
      </vt:variant>
      <vt:variant>
        <vt:i4>5439569</vt:i4>
      </vt:variant>
      <vt:variant>
        <vt:i4>39</vt:i4>
      </vt:variant>
      <vt:variant>
        <vt:i4>0</vt:i4>
      </vt:variant>
      <vt:variant>
        <vt:i4>5</vt:i4>
      </vt:variant>
      <vt:variant>
        <vt:lpwstr>consultantplus://offline/ref=D8CB340ABCBEC6256241C67DA55D9670FF7D15A4EA7B89ED96528538D779839BE9E901695908A0C4F9CD9E0DFDu0n2E</vt:lpwstr>
      </vt:variant>
      <vt:variant>
        <vt:lpwstr/>
      </vt:variant>
      <vt:variant>
        <vt:i4>3473462</vt:i4>
      </vt:variant>
      <vt:variant>
        <vt:i4>36</vt:i4>
      </vt:variant>
      <vt:variant>
        <vt:i4>0</vt:i4>
      </vt:variant>
      <vt:variant>
        <vt:i4>5</vt:i4>
      </vt:variant>
      <vt:variant>
        <vt:lpwstr>consultantplus://offline/ref=E91CCD26646CD1D6B142624B98677539CB6BE6AB7E5554DBAC0BD7982F864F0D441072396DFDFB67EFDBECE57D4673FEA1717796FE5D18F6E2405875Y9bEM</vt:lpwstr>
      </vt:variant>
      <vt:variant>
        <vt:lpwstr/>
      </vt:variant>
      <vt:variant>
        <vt:i4>3473470</vt:i4>
      </vt:variant>
      <vt:variant>
        <vt:i4>33</vt:i4>
      </vt:variant>
      <vt:variant>
        <vt:i4>0</vt:i4>
      </vt:variant>
      <vt:variant>
        <vt:i4>5</vt:i4>
      </vt:variant>
      <vt:variant>
        <vt:lpwstr>consultantplus://offline/ref=E91CCD26646CD1D6B142624B98677539CB6BE6AB7E5554DBAC0BD7982F864F0D441072396DFDFB67EFDBEFED784673FEA1717796FE5D18F6E2405875Y9bEM</vt:lpwstr>
      </vt:variant>
      <vt:variant>
        <vt:lpwstr/>
      </vt:variant>
      <vt:variant>
        <vt:i4>4784139</vt:i4>
      </vt:variant>
      <vt:variant>
        <vt:i4>30</vt:i4>
      </vt:variant>
      <vt:variant>
        <vt:i4>0</vt:i4>
      </vt:variant>
      <vt:variant>
        <vt:i4>5</vt:i4>
      </vt:variant>
      <vt:variant>
        <vt:lpwstr>consultantplus://offline/ref=E168A9C6ADA88A9A23DB43ABAD83D0E020655427793708D15325140A31515F1CEE7A4D81875A02D0205AD2C49FCC18C3B698B32D9D87BC9BCB53B6D262I</vt:lpwstr>
      </vt:variant>
      <vt:variant>
        <vt:lpwstr/>
      </vt:variant>
      <vt:variant>
        <vt:i4>1966162</vt:i4>
      </vt:variant>
      <vt:variant>
        <vt:i4>27</vt:i4>
      </vt:variant>
      <vt:variant>
        <vt:i4>0</vt:i4>
      </vt:variant>
      <vt:variant>
        <vt:i4>5</vt:i4>
      </vt:variant>
      <vt:variant>
        <vt:lpwstr>consultantplus://offline/ref=77255D58529810C30E29198506A50984A2CA1E5C88C3D5DEBAAB4283762A268E307D3BE397FAF1AC1A8BC77638B0b9J</vt:lpwstr>
      </vt:variant>
      <vt:variant>
        <vt:lpwstr/>
      </vt:variant>
      <vt:variant>
        <vt:i4>262217</vt:i4>
      </vt:variant>
      <vt:variant>
        <vt:i4>24</vt:i4>
      </vt:variant>
      <vt:variant>
        <vt:i4>0</vt:i4>
      </vt:variant>
      <vt:variant>
        <vt:i4>5</vt:i4>
      </vt:variant>
      <vt:variant>
        <vt:lpwstr/>
      </vt:variant>
      <vt:variant>
        <vt:lpwstr>P195</vt:lpwstr>
      </vt:variant>
      <vt:variant>
        <vt:i4>1966093</vt:i4>
      </vt:variant>
      <vt:variant>
        <vt:i4>21</vt:i4>
      </vt:variant>
      <vt:variant>
        <vt:i4>0</vt:i4>
      </vt:variant>
      <vt:variant>
        <vt:i4>5</vt:i4>
      </vt:variant>
      <vt:variant>
        <vt:lpwstr>consultantplus://offline/ref=77255D58529810C30E29198506A50984A2CA1F5480C0D5DEBAAB4283762A268E307D3BE397FAF1AC1A8BC77638B0b9J</vt:lpwstr>
      </vt:variant>
      <vt:variant>
        <vt:lpwstr/>
      </vt:variant>
      <vt:variant>
        <vt:i4>3145777</vt:i4>
      </vt:variant>
      <vt:variant>
        <vt:i4>18</vt:i4>
      </vt:variant>
      <vt:variant>
        <vt:i4>0</vt:i4>
      </vt:variant>
      <vt:variant>
        <vt:i4>5</vt:i4>
      </vt:variant>
      <vt:variant>
        <vt:lpwstr>consultantplus://offline/ref=D04A4235A5C9DEEA9EE269C21F415207FCD221789BD85F9FFB87B6E521C2A9B3BEE06700756B1717AE9FE7FE8C92330A21614234E90C4BBC66VAM</vt:lpwstr>
      </vt:variant>
      <vt:variant>
        <vt:lpwstr/>
      </vt:variant>
      <vt:variant>
        <vt:i4>851976</vt:i4>
      </vt:variant>
      <vt:variant>
        <vt:i4>15</vt:i4>
      </vt:variant>
      <vt:variant>
        <vt:i4>0</vt:i4>
      </vt:variant>
      <vt:variant>
        <vt:i4>5</vt:i4>
      </vt:variant>
      <vt:variant>
        <vt:lpwstr>consultantplus://offline/ref=B55915EEB53BEA1A27B5D0A7DA8B2234B22E5C59175B0EE7C16B6553CE2318CC450E4979F3EBAA997C163C356AF8T3M</vt:lpwstr>
      </vt:variant>
      <vt:variant>
        <vt:lpwstr/>
      </vt:variant>
      <vt:variant>
        <vt:i4>3276862</vt:i4>
      </vt:variant>
      <vt:variant>
        <vt:i4>12</vt:i4>
      </vt:variant>
      <vt:variant>
        <vt:i4>0</vt:i4>
      </vt:variant>
      <vt:variant>
        <vt:i4>5</vt:i4>
      </vt:variant>
      <vt:variant>
        <vt:lpwstr>consultantplus://offline/ref=B55915EEB53BEA1A27B5D0A7DA8B2234B3275B5915500EE7C16B6553CE2318CC570E1175F3EAB19C78036A642FDF95C5F7BA3FD27C0E37DEF8TBM</vt:lpwstr>
      </vt:variant>
      <vt:variant>
        <vt:lpwstr/>
      </vt:variant>
      <vt:variant>
        <vt:i4>6750262</vt:i4>
      </vt:variant>
      <vt:variant>
        <vt:i4>9</vt:i4>
      </vt:variant>
      <vt:variant>
        <vt:i4>0</vt:i4>
      </vt:variant>
      <vt:variant>
        <vt:i4>5</vt:i4>
      </vt:variant>
      <vt:variant>
        <vt:lpwstr>consultantplus://offline/ref=B55915EEB53BEA1A27B5D0A7DA8B2234B3265E5F185A0EE7C16B6553CE2318CC570E1175F1E1E0C83B5D33356A9498C6E8A63FD0F6TBM</vt:lpwstr>
      </vt:variant>
      <vt:variant>
        <vt:lpwstr/>
      </vt:variant>
      <vt:variant>
        <vt:i4>852059</vt:i4>
      </vt:variant>
      <vt:variant>
        <vt:i4>6</vt:i4>
      </vt:variant>
      <vt:variant>
        <vt:i4>0</vt:i4>
      </vt:variant>
      <vt:variant>
        <vt:i4>5</vt:i4>
      </vt:variant>
      <vt:variant>
        <vt:lpwstr>consultantplus://offline/ref=B55915EEB53BEA1A27B5D0A7DA8B2234B3275A54185B0EE7C16B6553CE2318CC450E4979F3EBAA997C163C356AF8T3M</vt:lpwstr>
      </vt:variant>
      <vt:variant>
        <vt:lpwstr/>
      </vt:variant>
      <vt:variant>
        <vt:i4>1966163</vt:i4>
      </vt:variant>
      <vt:variant>
        <vt:i4>3</vt:i4>
      </vt:variant>
      <vt:variant>
        <vt:i4>0</vt:i4>
      </vt:variant>
      <vt:variant>
        <vt:i4>5</vt:i4>
      </vt:variant>
      <vt:variant>
        <vt:lpwstr>consultantplus://offline/ref=77255D58529810C30E29198506A50984A2CB195287C3D5DEBAAB4283762A268E307D3BE397FAF1AC1A8BC77638B0b9J</vt:lpwstr>
      </vt:variant>
      <vt:variant>
        <vt:lpwstr/>
      </vt:variant>
      <vt:variant>
        <vt:i4>6160472</vt:i4>
      </vt:variant>
      <vt:variant>
        <vt:i4>0</vt:i4>
      </vt:variant>
      <vt:variant>
        <vt:i4>0</vt:i4>
      </vt:variant>
      <vt:variant>
        <vt:i4>5</vt:i4>
      </vt:variant>
      <vt:variant>
        <vt:lpwstr>consultantplus://offline/ref=B55915EEB53BEA1A27B5CEAACCE77E39B62C0451155000B89C343E0E992A129B10414837B7E7B5997D08363160DEC981A3A93FD07C0C34C180B600F1TDM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Admin</cp:lastModifiedBy>
  <cp:revision>2</cp:revision>
  <cp:lastPrinted>2019-07-02T03:20:00Z</cp:lastPrinted>
  <dcterms:created xsi:type="dcterms:W3CDTF">2019-07-03T11:56:00Z</dcterms:created>
  <dcterms:modified xsi:type="dcterms:W3CDTF">2019-07-03T11:56:00Z</dcterms:modified>
</cp:coreProperties>
</file>