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58" w:rsidRDefault="00323079" w:rsidP="00323079">
      <w:pPr>
        <w:ind w:left="-540"/>
        <w:jc w:val="center"/>
      </w:pPr>
      <w:r>
        <w:t>ПОСТАНОВЛЕНИЕ</w:t>
      </w:r>
    </w:p>
    <w:p w:rsidR="00323079" w:rsidRDefault="00323079" w:rsidP="00323079">
      <w:pPr>
        <w:ind w:left="-540"/>
        <w:jc w:val="center"/>
      </w:pPr>
      <w:r>
        <w:t xml:space="preserve">главы сельского поселения </w:t>
      </w:r>
      <w:proofErr w:type="spellStart"/>
      <w:r>
        <w:t>Кандринский</w:t>
      </w:r>
      <w:proofErr w:type="spellEnd"/>
      <w:r>
        <w:t xml:space="preserve"> сельсовет</w:t>
      </w:r>
    </w:p>
    <w:p w:rsidR="00C4480F" w:rsidRDefault="00323079" w:rsidP="00323079">
      <w:pPr>
        <w:jc w:val="center"/>
      </w:pPr>
      <w:r>
        <w:t>№ 95 от 21.02.2019 г.</w:t>
      </w:r>
    </w:p>
    <w:p w:rsidR="00103D2F" w:rsidRPr="004765C0" w:rsidRDefault="00103D2F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D2F" w:rsidRPr="004765C0" w:rsidRDefault="00103D2F" w:rsidP="00103D2F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6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Порядка формирования и ведения плана-графика закупок товаров, работ, услуг для обеспечения нужд сельского поселения </w:t>
      </w:r>
      <w:proofErr w:type="spellStart"/>
      <w:r w:rsidRPr="004765C0">
        <w:rPr>
          <w:rFonts w:ascii="Times New Roman" w:hAnsi="Times New Roman" w:cs="Times New Roman"/>
          <w:b w:val="0"/>
          <w:bCs w:val="0"/>
          <w:sz w:val="24"/>
          <w:szCs w:val="24"/>
        </w:rPr>
        <w:t>Кандринский</w:t>
      </w:r>
      <w:proofErr w:type="spellEnd"/>
      <w:r w:rsidRPr="004765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Pr="004765C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4765C0">
        <w:rPr>
          <w:rFonts w:ascii="Times New Roman" w:hAnsi="Times New Roman" w:cs="Times New Roman"/>
          <w:b w:val="0"/>
          <w:sz w:val="24"/>
          <w:szCs w:val="24"/>
        </w:rPr>
        <w:t>Туймазинский</w:t>
      </w:r>
      <w:proofErr w:type="spellEnd"/>
      <w:r w:rsidRPr="004765C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103D2F" w:rsidRPr="004765C0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Pr="004765C0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Pr="004765C0" w:rsidRDefault="00103D2F" w:rsidP="00103D2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65C0">
        <w:rPr>
          <w:rFonts w:ascii="Times New Roman" w:hAnsi="Times New Roman" w:cs="Times New Roman"/>
          <w:sz w:val="24"/>
          <w:szCs w:val="24"/>
        </w:rPr>
        <w:t xml:space="preserve">В соответствии  с частью 5 статьи 21 Федерального закона от 5 апреля 2013 года «О контрактной системе в 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№554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Республики Башкортостан от 10 сентября 2015 года №371 «о внесении изменений в порядок формирования, утверждения и ведения планов-графиков закупок для обеспечения нужд Республики Башкортостан» </w:t>
      </w:r>
    </w:p>
    <w:p w:rsidR="00103D2F" w:rsidRPr="004765C0" w:rsidRDefault="00103D2F" w:rsidP="00103D2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Pr="004765C0" w:rsidRDefault="00103D2F" w:rsidP="00103D2F">
      <w:pPr>
        <w:ind w:firstLine="567"/>
        <w:jc w:val="center"/>
        <w:rPr>
          <w:sz w:val="24"/>
        </w:rPr>
      </w:pPr>
      <w:r w:rsidRPr="004765C0">
        <w:rPr>
          <w:sz w:val="24"/>
        </w:rPr>
        <w:t>ПОСТАНОВЛЯЮ:</w:t>
      </w:r>
    </w:p>
    <w:p w:rsidR="00103D2F" w:rsidRPr="004765C0" w:rsidRDefault="00103D2F" w:rsidP="00103D2F">
      <w:pPr>
        <w:ind w:firstLine="567"/>
        <w:jc w:val="center"/>
        <w:rPr>
          <w:sz w:val="24"/>
        </w:rPr>
      </w:pPr>
    </w:p>
    <w:p w:rsidR="00103D2F" w:rsidRPr="004765C0" w:rsidRDefault="00103D2F" w:rsidP="00103D2F">
      <w:pPr>
        <w:pStyle w:val="ConsPlusNormal"/>
        <w:widowControl/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65C0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формирования, утверждения ведения плана-графика закупок товаров, работ, услуг  для обеспечения нужд </w:t>
      </w:r>
      <w:r w:rsidRPr="004765C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4765C0">
        <w:rPr>
          <w:rFonts w:ascii="Times New Roman" w:hAnsi="Times New Roman" w:cs="Times New Roman"/>
          <w:bCs/>
          <w:sz w:val="24"/>
          <w:szCs w:val="24"/>
        </w:rPr>
        <w:t>Кандринский</w:t>
      </w:r>
      <w:proofErr w:type="spellEnd"/>
      <w:r w:rsidRPr="004765C0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4765C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765C0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4765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Порядок).</w:t>
      </w:r>
    </w:p>
    <w:p w:rsidR="00103D2F" w:rsidRPr="004765C0" w:rsidRDefault="00103D2F" w:rsidP="00103D2F">
      <w:pPr>
        <w:pStyle w:val="aa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4765C0">
        <w:rPr>
          <w:sz w:val="24"/>
          <w:szCs w:val="24"/>
        </w:rPr>
        <w:t xml:space="preserve">Постановление разместить в сети общего доступа «Интернет» на официальном сайте Администрации сельского поселения </w:t>
      </w:r>
      <w:proofErr w:type="spellStart"/>
      <w:r w:rsidRPr="004765C0">
        <w:rPr>
          <w:sz w:val="24"/>
          <w:szCs w:val="24"/>
        </w:rPr>
        <w:t>Кандринский</w:t>
      </w:r>
      <w:proofErr w:type="spellEnd"/>
      <w:r w:rsidRPr="004765C0">
        <w:rPr>
          <w:sz w:val="24"/>
          <w:szCs w:val="24"/>
        </w:rPr>
        <w:t xml:space="preserve">  сельсовет муниципального района </w:t>
      </w:r>
      <w:proofErr w:type="spellStart"/>
      <w:r w:rsidRPr="004765C0">
        <w:rPr>
          <w:sz w:val="24"/>
          <w:szCs w:val="24"/>
        </w:rPr>
        <w:t>Туймазинский</w:t>
      </w:r>
      <w:proofErr w:type="spellEnd"/>
      <w:r w:rsidRPr="004765C0">
        <w:rPr>
          <w:sz w:val="24"/>
          <w:szCs w:val="24"/>
        </w:rPr>
        <w:t xml:space="preserve"> район Республики Башкортостан.</w:t>
      </w:r>
    </w:p>
    <w:p w:rsidR="00103D2F" w:rsidRPr="004765C0" w:rsidRDefault="00103D2F" w:rsidP="00103D2F">
      <w:pPr>
        <w:pStyle w:val="aa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4"/>
          <w:szCs w:val="24"/>
        </w:rPr>
      </w:pPr>
      <w:r w:rsidRPr="004765C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03D2F" w:rsidRPr="004765C0" w:rsidRDefault="00103D2F" w:rsidP="00103D2F">
      <w:pPr>
        <w:jc w:val="both"/>
        <w:rPr>
          <w:sz w:val="24"/>
        </w:rPr>
      </w:pPr>
    </w:p>
    <w:p w:rsidR="00103D2F" w:rsidRDefault="00103D2F" w:rsidP="00103D2F">
      <w:pPr>
        <w:rPr>
          <w:sz w:val="24"/>
        </w:rPr>
      </w:pPr>
      <w:r w:rsidRPr="004765C0">
        <w:rPr>
          <w:sz w:val="24"/>
        </w:rPr>
        <w:t xml:space="preserve">       </w:t>
      </w:r>
      <w:r w:rsidRPr="004765C0">
        <w:rPr>
          <w:sz w:val="24"/>
        </w:rPr>
        <w:tab/>
      </w:r>
    </w:p>
    <w:p w:rsidR="00323079" w:rsidRDefault="00323079" w:rsidP="00103D2F">
      <w:pPr>
        <w:rPr>
          <w:sz w:val="24"/>
        </w:rPr>
      </w:pPr>
    </w:p>
    <w:p w:rsidR="00323079" w:rsidRPr="004765C0" w:rsidRDefault="00323079" w:rsidP="00103D2F">
      <w:pPr>
        <w:rPr>
          <w:sz w:val="24"/>
        </w:rPr>
      </w:pPr>
    </w:p>
    <w:p w:rsidR="00103D2F" w:rsidRPr="004765C0" w:rsidRDefault="00103D2F" w:rsidP="00103D2F">
      <w:pPr>
        <w:ind w:left="1276"/>
        <w:jc w:val="both"/>
        <w:rPr>
          <w:sz w:val="24"/>
        </w:rPr>
      </w:pPr>
      <w:r w:rsidRPr="004765C0">
        <w:rPr>
          <w:sz w:val="24"/>
        </w:rPr>
        <w:t>Глава сельского поселения</w:t>
      </w:r>
    </w:p>
    <w:p w:rsidR="00103D2F" w:rsidRPr="004765C0" w:rsidRDefault="00103D2F" w:rsidP="00103D2F">
      <w:pPr>
        <w:ind w:left="1276"/>
        <w:jc w:val="both"/>
        <w:rPr>
          <w:sz w:val="24"/>
        </w:rPr>
      </w:pP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</w:t>
      </w:r>
      <w:r w:rsidR="00323079">
        <w:rPr>
          <w:sz w:val="24"/>
        </w:rPr>
        <w:t xml:space="preserve">     </w:t>
      </w:r>
      <w:r w:rsidRPr="004765C0">
        <w:rPr>
          <w:sz w:val="24"/>
        </w:rPr>
        <w:t>сельсовет</w:t>
      </w:r>
    </w:p>
    <w:p w:rsidR="00103D2F" w:rsidRPr="004765C0" w:rsidRDefault="00103D2F" w:rsidP="00103D2F">
      <w:pPr>
        <w:ind w:left="1276"/>
        <w:jc w:val="both"/>
        <w:rPr>
          <w:sz w:val="24"/>
        </w:rPr>
      </w:pPr>
      <w:r w:rsidRPr="004765C0">
        <w:rPr>
          <w:sz w:val="24"/>
        </w:rPr>
        <w:t xml:space="preserve">муниципального </w:t>
      </w:r>
      <w:r w:rsidR="00323079">
        <w:rPr>
          <w:sz w:val="24"/>
        </w:rPr>
        <w:t xml:space="preserve">   </w:t>
      </w:r>
      <w:r w:rsidRPr="004765C0">
        <w:rPr>
          <w:sz w:val="24"/>
        </w:rPr>
        <w:t>района</w:t>
      </w:r>
    </w:p>
    <w:p w:rsidR="00103D2F" w:rsidRPr="004765C0" w:rsidRDefault="00103D2F" w:rsidP="00103D2F">
      <w:pPr>
        <w:ind w:left="1276"/>
        <w:jc w:val="both"/>
        <w:rPr>
          <w:sz w:val="24"/>
        </w:rPr>
      </w:pP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</w:t>
      </w:r>
      <w:r w:rsidR="00323079">
        <w:rPr>
          <w:sz w:val="24"/>
        </w:rPr>
        <w:t xml:space="preserve">         </w:t>
      </w:r>
      <w:r w:rsidRPr="004765C0">
        <w:rPr>
          <w:sz w:val="24"/>
        </w:rPr>
        <w:t xml:space="preserve">район </w:t>
      </w:r>
    </w:p>
    <w:p w:rsidR="00103D2F" w:rsidRPr="004765C0" w:rsidRDefault="00103D2F" w:rsidP="00103D2F">
      <w:pPr>
        <w:ind w:left="1276"/>
        <w:jc w:val="both"/>
        <w:rPr>
          <w:sz w:val="24"/>
        </w:rPr>
      </w:pPr>
      <w:r w:rsidRPr="004765C0">
        <w:rPr>
          <w:sz w:val="24"/>
        </w:rPr>
        <w:t>Республики Башкортостан                                           Р.Р.Рафиков</w:t>
      </w:r>
    </w:p>
    <w:p w:rsidR="00103D2F" w:rsidRPr="004765C0" w:rsidRDefault="00103D2F" w:rsidP="00103D2F">
      <w:pPr>
        <w:jc w:val="both"/>
        <w:rPr>
          <w:sz w:val="24"/>
        </w:rPr>
      </w:pPr>
    </w:p>
    <w:p w:rsidR="00103D2F" w:rsidRPr="004765C0" w:rsidRDefault="00103D2F" w:rsidP="00103D2F">
      <w:pPr>
        <w:jc w:val="both"/>
        <w:rPr>
          <w:sz w:val="24"/>
        </w:rPr>
      </w:pPr>
    </w:p>
    <w:p w:rsidR="00103D2F" w:rsidRPr="004765C0" w:rsidRDefault="00103D2F" w:rsidP="00103D2F">
      <w:pPr>
        <w:ind w:left="5954"/>
        <w:outlineLvl w:val="0"/>
        <w:rPr>
          <w:sz w:val="24"/>
        </w:rPr>
      </w:pPr>
    </w:p>
    <w:p w:rsidR="00103D2F" w:rsidRDefault="00103D2F" w:rsidP="00103D2F">
      <w:pPr>
        <w:ind w:left="5954"/>
        <w:outlineLvl w:val="0"/>
        <w:rPr>
          <w:sz w:val="24"/>
        </w:rPr>
        <w:sectPr w:rsidR="00103D2F" w:rsidSect="00323079">
          <w:pgSz w:w="11906" w:h="16838"/>
          <w:pgMar w:top="426" w:right="707" w:bottom="1134" w:left="709" w:header="709" w:footer="709" w:gutter="0"/>
          <w:cols w:space="708"/>
          <w:docGrid w:linePitch="360"/>
        </w:sectPr>
      </w:pPr>
    </w:p>
    <w:p w:rsidR="00103D2F" w:rsidRPr="00103D2F" w:rsidRDefault="00103D2F" w:rsidP="00103D2F">
      <w:pPr>
        <w:ind w:left="5954"/>
        <w:outlineLvl w:val="0"/>
        <w:rPr>
          <w:sz w:val="18"/>
          <w:szCs w:val="18"/>
        </w:rPr>
      </w:pPr>
      <w:r w:rsidRPr="00103D2F">
        <w:rPr>
          <w:sz w:val="18"/>
          <w:szCs w:val="18"/>
        </w:rPr>
        <w:lastRenderedPageBreak/>
        <w:t xml:space="preserve"> Приложение </w:t>
      </w:r>
    </w:p>
    <w:p w:rsidR="00103D2F" w:rsidRPr="00103D2F" w:rsidRDefault="00103D2F" w:rsidP="00103D2F">
      <w:pPr>
        <w:ind w:left="5954"/>
        <w:outlineLvl w:val="0"/>
        <w:rPr>
          <w:sz w:val="18"/>
          <w:szCs w:val="18"/>
        </w:rPr>
      </w:pPr>
      <w:r w:rsidRPr="00103D2F">
        <w:rPr>
          <w:sz w:val="18"/>
          <w:szCs w:val="18"/>
        </w:rPr>
        <w:t xml:space="preserve"> к постановлению Главы</w:t>
      </w:r>
    </w:p>
    <w:p w:rsidR="00103D2F" w:rsidRPr="00103D2F" w:rsidRDefault="00103D2F" w:rsidP="00103D2F">
      <w:pPr>
        <w:ind w:left="5954"/>
        <w:outlineLvl w:val="0"/>
        <w:rPr>
          <w:sz w:val="18"/>
          <w:szCs w:val="18"/>
        </w:rPr>
      </w:pPr>
      <w:r w:rsidRPr="00103D2F">
        <w:rPr>
          <w:sz w:val="18"/>
          <w:szCs w:val="18"/>
        </w:rPr>
        <w:t xml:space="preserve"> сельского поселения </w:t>
      </w:r>
      <w:proofErr w:type="spellStart"/>
      <w:r w:rsidRPr="00103D2F">
        <w:rPr>
          <w:sz w:val="18"/>
          <w:szCs w:val="18"/>
        </w:rPr>
        <w:t>Кандринский</w:t>
      </w:r>
      <w:proofErr w:type="spellEnd"/>
      <w:r w:rsidRPr="00103D2F">
        <w:rPr>
          <w:sz w:val="18"/>
          <w:szCs w:val="18"/>
        </w:rPr>
        <w:t xml:space="preserve"> </w:t>
      </w:r>
    </w:p>
    <w:p w:rsidR="00103D2F" w:rsidRPr="00103D2F" w:rsidRDefault="00103D2F" w:rsidP="00103D2F">
      <w:pPr>
        <w:ind w:left="5954"/>
        <w:outlineLvl w:val="0"/>
        <w:rPr>
          <w:sz w:val="18"/>
          <w:szCs w:val="18"/>
        </w:rPr>
      </w:pPr>
      <w:r w:rsidRPr="00103D2F">
        <w:rPr>
          <w:sz w:val="18"/>
          <w:szCs w:val="18"/>
        </w:rPr>
        <w:t xml:space="preserve">сельсовет муниципального района </w:t>
      </w:r>
    </w:p>
    <w:p w:rsidR="00103D2F" w:rsidRPr="00103D2F" w:rsidRDefault="00103D2F" w:rsidP="00103D2F">
      <w:pPr>
        <w:ind w:left="5954"/>
        <w:outlineLvl w:val="0"/>
        <w:rPr>
          <w:sz w:val="18"/>
          <w:szCs w:val="18"/>
        </w:rPr>
      </w:pPr>
      <w:proofErr w:type="spellStart"/>
      <w:r w:rsidRPr="00103D2F">
        <w:rPr>
          <w:sz w:val="18"/>
          <w:szCs w:val="18"/>
        </w:rPr>
        <w:t>Туймазинский</w:t>
      </w:r>
      <w:proofErr w:type="spellEnd"/>
      <w:r w:rsidRPr="00103D2F">
        <w:rPr>
          <w:sz w:val="18"/>
          <w:szCs w:val="18"/>
        </w:rPr>
        <w:t xml:space="preserve"> район </w:t>
      </w:r>
    </w:p>
    <w:p w:rsidR="00103D2F" w:rsidRPr="00103D2F" w:rsidRDefault="00103D2F" w:rsidP="00103D2F">
      <w:pPr>
        <w:tabs>
          <w:tab w:val="left" w:pos="5954"/>
          <w:tab w:val="left" w:pos="6096"/>
        </w:tabs>
        <w:ind w:left="5954"/>
        <w:outlineLvl w:val="0"/>
        <w:rPr>
          <w:sz w:val="18"/>
          <w:szCs w:val="18"/>
        </w:rPr>
      </w:pPr>
      <w:r w:rsidRPr="00103D2F">
        <w:rPr>
          <w:sz w:val="18"/>
          <w:szCs w:val="18"/>
        </w:rPr>
        <w:t xml:space="preserve"> Республики Башкортостан</w:t>
      </w:r>
    </w:p>
    <w:p w:rsidR="00103D2F" w:rsidRPr="00103D2F" w:rsidRDefault="00103D2F" w:rsidP="00103D2F">
      <w:pPr>
        <w:ind w:left="5954"/>
        <w:outlineLvl w:val="0"/>
        <w:rPr>
          <w:sz w:val="18"/>
          <w:szCs w:val="18"/>
        </w:rPr>
      </w:pPr>
      <w:r w:rsidRPr="00103D2F">
        <w:rPr>
          <w:sz w:val="18"/>
          <w:szCs w:val="18"/>
        </w:rPr>
        <w:t xml:space="preserve"> от </w:t>
      </w:r>
      <w:r w:rsidR="00323079">
        <w:rPr>
          <w:sz w:val="18"/>
          <w:szCs w:val="18"/>
        </w:rPr>
        <w:t>21.02.2019 г. № 95</w:t>
      </w:r>
    </w:p>
    <w:p w:rsidR="00103D2F" w:rsidRPr="004765C0" w:rsidRDefault="00103D2F" w:rsidP="00103D2F">
      <w:pPr>
        <w:shd w:val="clear" w:color="auto" w:fill="FFFFFF"/>
        <w:rPr>
          <w:sz w:val="24"/>
        </w:rPr>
      </w:pPr>
    </w:p>
    <w:p w:rsidR="00103D2F" w:rsidRPr="004765C0" w:rsidRDefault="00103D2F" w:rsidP="00103D2F">
      <w:pPr>
        <w:shd w:val="clear" w:color="auto" w:fill="FFFFFF"/>
        <w:jc w:val="center"/>
        <w:rPr>
          <w:sz w:val="24"/>
        </w:rPr>
      </w:pPr>
    </w:p>
    <w:p w:rsidR="00103D2F" w:rsidRPr="004765C0" w:rsidRDefault="00103D2F" w:rsidP="00103D2F">
      <w:pPr>
        <w:shd w:val="clear" w:color="auto" w:fill="FFFFFF"/>
        <w:jc w:val="center"/>
        <w:rPr>
          <w:b/>
          <w:sz w:val="24"/>
        </w:rPr>
      </w:pPr>
      <w:r w:rsidRPr="004765C0">
        <w:rPr>
          <w:b/>
          <w:sz w:val="24"/>
        </w:rPr>
        <w:t>Порядок</w:t>
      </w:r>
    </w:p>
    <w:p w:rsidR="00103D2F" w:rsidRPr="004765C0" w:rsidRDefault="00103D2F" w:rsidP="00103D2F">
      <w:pPr>
        <w:shd w:val="clear" w:color="auto" w:fill="FFFFFF"/>
        <w:ind w:hanging="1421"/>
        <w:jc w:val="center"/>
        <w:rPr>
          <w:b/>
          <w:sz w:val="24"/>
        </w:rPr>
      </w:pPr>
      <w:r w:rsidRPr="004765C0">
        <w:rPr>
          <w:b/>
          <w:sz w:val="24"/>
        </w:rPr>
        <w:t xml:space="preserve">                 формирования, утверждения и ведения плана-графика </w:t>
      </w:r>
    </w:p>
    <w:p w:rsidR="00103D2F" w:rsidRPr="004765C0" w:rsidRDefault="00103D2F" w:rsidP="00103D2F">
      <w:pPr>
        <w:shd w:val="clear" w:color="auto" w:fill="FFFFFF"/>
        <w:ind w:hanging="1421"/>
        <w:jc w:val="center"/>
        <w:rPr>
          <w:b/>
          <w:sz w:val="24"/>
        </w:rPr>
      </w:pPr>
      <w:r w:rsidRPr="004765C0">
        <w:rPr>
          <w:b/>
          <w:sz w:val="24"/>
        </w:rPr>
        <w:t xml:space="preserve">              закупок товаров, работ, услуг для обеспечения муниципальных нужд </w:t>
      </w:r>
    </w:p>
    <w:p w:rsidR="00103D2F" w:rsidRDefault="00103D2F" w:rsidP="00103D2F">
      <w:pPr>
        <w:shd w:val="clear" w:color="auto" w:fill="FFFFFF"/>
        <w:ind w:hanging="1421"/>
        <w:jc w:val="center"/>
        <w:rPr>
          <w:b/>
          <w:sz w:val="24"/>
        </w:rPr>
      </w:pPr>
      <w:r w:rsidRPr="004765C0">
        <w:rPr>
          <w:b/>
          <w:sz w:val="24"/>
        </w:rPr>
        <w:t xml:space="preserve">              сельского поселения </w:t>
      </w:r>
      <w:proofErr w:type="spellStart"/>
      <w:r w:rsidRPr="004765C0">
        <w:rPr>
          <w:b/>
          <w:sz w:val="24"/>
        </w:rPr>
        <w:t>Кандринский</w:t>
      </w:r>
      <w:proofErr w:type="spellEnd"/>
      <w:r w:rsidRPr="004765C0">
        <w:rPr>
          <w:b/>
          <w:sz w:val="24"/>
        </w:rPr>
        <w:t xml:space="preserve"> сельсовет муниципального района </w:t>
      </w:r>
    </w:p>
    <w:p w:rsidR="00103D2F" w:rsidRPr="004765C0" w:rsidRDefault="00103D2F" w:rsidP="00103D2F">
      <w:pPr>
        <w:shd w:val="clear" w:color="auto" w:fill="FFFFFF"/>
        <w:ind w:hanging="1421"/>
        <w:jc w:val="center"/>
        <w:rPr>
          <w:sz w:val="24"/>
        </w:rPr>
      </w:pPr>
      <w:r>
        <w:rPr>
          <w:b/>
          <w:sz w:val="24"/>
        </w:rPr>
        <w:t xml:space="preserve">                      </w:t>
      </w:r>
      <w:proofErr w:type="spellStart"/>
      <w:r w:rsidRPr="004765C0">
        <w:rPr>
          <w:b/>
          <w:sz w:val="24"/>
        </w:rPr>
        <w:t>Туймазинский</w:t>
      </w:r>
      <w:proofErr w:type="spellEnd"/>
      <w:r w:rsidRPr="004765C0">
        <w:rPr>
          <w:b/>
          <w:sz w:val="24"/>
        </w:rPr>
        <w:t xml:space="preserve"> район Республики Башкортостан</w:t>
      </w:r>
    </w:p>
    <w:p w:rsidR="00103D2F" w:rsidRPr="004765C0" w:rsidRDefault="00103D2F" w:rsidP="00103D2F">
      <w:pPr>
        <w:rPr>
          <w:sz w:val="24"/>
        </w:rPr>
      </w:pPr>
    </w:p>
    <w:p w:rsidR="00103D2F" w:rsidRPr="004765C0" w:rsidRDefault="00103D2F" w:rsidP="00103D2F">
      <w:pPr>
        <w:shd w:val="clear" w:color="auto" w:fill="FFFFFF"/>
        <w:ind w:hanging="1421"/>
        <w:jc w:val="both"/>
        <w:rPr>
          <w:sz w:val="24"/>
        </w:rPr>
      </w:pPr>
      <w:r w:rsidRPr="004765C0">
        <w:rPr>
          <w:sz w:val="24"/>
        </w:rPr>
        <w:t xml:space="preserve">                          1. Настоящий Порядок устанавливает порядок формирования, утверждения и ведения плана-графика закупок товаров, работ, услуг для обеспечения муниципальных нужд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 (далее - закупки).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2. Планы-графики закупок утверждаются в течение 10 рабочих дней следующими заказчиками:</w:t>
      </w:r>
    </w:p>
    <w:p w:rsidR="00103D2F" w:rsidRPr="004765C0" w:rsidRDefault="00103D2F" w:rsidP="00103D2F">
      <w:pPr>
        <w:shd w:val="clear" w:color="auto" w:fill="FFFFFF"/>
        <w:ind w:firstLine="490"/>
        <w:jc w:val="both"/>
        <w:rPr>
          <w:sz w:val="24"/>
        </w:rPr>
      </w:pPr>
      <w:r w:rsidRPr="004765C0">
        <w:rPr>
          <w:sz w:val="24"/>
        </w:rPr>
        <w:t>а) муниципальными заказчиками со дня доведения до них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б) муниципальными бюджетными учреждениями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Башкортостан, за исключением закупок, осуществляемых в соответствии с частями 2 и 6 статьи 15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закон), - со дня утверждения планов финансово-хозяйственной деятельности;</w:t>
      </w:r>
    </w:p>
    <w:p w:rsidR="00103D2F" w:rsidRPr="004765C0" w:rsidRDefault="00103D2F" w:rsidP="00103D2F">
      <w:pPr>
        <w:ind w:firstLine="539"/>
        <w:jc w:val="both"/>
        <w:rPr>
          <w:sz w:val="24"/>
        </w:rPr>
      </w:pPr>
      <w:r w:rsidRPr="004765C0">
        <w:rPr>
          <w:sz w:val="24"/>
        </w:rPr>
        <w:t xml:space="preserve">в) муниципальными автономными учреждениями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Башкортостан, муниципальными унитарными предприятиями, имущество которых принадлежит на праве собственности муниципальному району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Башкортостан,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   строительства муниципальной собственности или приобретение объектов недвижимого имущества в муниципальную собственность. При этом в план-график закупок включаются только закупки, которые планируется осуществлять за счет указанных субсидий;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г) муниципальными бюджетными, автономными учреждениями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Башкортостан, муниципальными унитарными предприятиями, имущество которых принадлежит на праве собственности  муниципальному району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Башкортостан, осуществляющими закупки в рамках переданных им Администрацией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 полномочий муниципального заказчика по заключению и исполнению от имени Администрации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 муниципальных контрактов, в случаях, предусмотренных </w:t>
      </w:r>
      <w:hyperlink r:id="rId6" w:history="1">
        <w:r w:rsidRPr="004765C0">
          <w:rPr>
            <w:rStyle w:val="a9"/>
            <w:color w:val="auto"/>
            <w:sz w:val="24"/>
            <w:u w:val="none"/>
          </w:rPr>
          <w:t>частью 6 статьи 15</w:t>
        </w:r>
      </w:hyperlink>
      <w:r w:rsidRPr="004765C0">
        <w:rPr>
          <w:sz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3. Планы-графики закупок формируются ежегодно заказчиками, указанными в пункте 2 настоящего Порядка, ежегодно на очередной финансовый год в соответствии с планом закупок, предусмотренным </w:t>
      </w:r>
      <w:hyperlink r:id="rId7" w:history="1">
        <w:r w:rsidRPr="004765C0">
          <w:rPr>
            <w:rStyle w:val="a9"/>
            <w:color w:val="auto"/>
            <w:sz w:val="24"/>
            <w:u w:val="none"/>
          </w:rPr>
          <w:t>статьей 17</w:t>
        </w:r>
      </w:hyperlink>
      <w:r w:rsidRPr="004765C0">
        <w:rPr>
          <w:sz w:val="24"/>
        </w:rPr>
        <w:t xml:space="preserve"> Федерального закона, в следующем порядке:</w:t>
      </w:r>
    </w:p>
    <w:p w:rsidR="00103D2F" w:rsidRPr="004765C0" w:rsidRDefault="00103D2F" w:rsidP="00103D2F">
      <w:pPr>
        <w:shd w:val="clear" w:color="auto" w:fill="FFFFFF"/>
        <w:tabs>
          <w:tab w:val="left" w:pos="768"/>
        </w:tabs>
        <w:ind w:firstLine="485"/>
        <w:jc w:val="both"/>
        <w:rPr>
          <w:sz w:val="24"/>
        </w:rPr>
      </w:pPr>
      <w:r w:rsidRPr="004765C0">
        <w:rPr>
          <w:sz w:val="24"/>
        </w:rPr>
        <w:lastRenderedPageBreak/>
        <w:t xml:space="preserve">а) заказчики, указанные в подпункте «а» пункта 2 настоящего Порядка, - в сроки, установленные главными распорядителями средств бюджета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Башкортостан: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формируют планы-графики закупок после внесения проекта решения о бюджете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 на очередной финансовый год и плановый период на рассмотрение в Совет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 (далее - внесение на рассмотрение проекта решения о бюджете), но не позднее чем через 15 рабочих дней с момента внесения на рассмотрение проекта решения о бюджете;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Порядка, сформированные планы-графики закупок;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б) заказчики, указанные в подпункте «б» пункта 2 настоящего Порядка, - в сроки, установленные Администрацией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Башкортостан: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формируют планы-графики закупок после внесения на рассмотрение проекта решения о бюджете, но не позднее чем через 15 рабочих дней с момента внесения на рассмотрение проекта решения о бюджете;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пунктом 2 настоящего Порядка, планы-графики закупок;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в) заказчики, указанные в подпункте «в» пункта 2 настоящего Порядка: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формируют планы-графики закупок после внесения на рассмотрение проекта решения о бюджете, но не позднее чем через 5 рабочих дней со дня заключения соответствующих соглашений о предоставлении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уточняют при необходимости планы-графики закупок, после их уточнения и заключения соответствующих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утверждают в срок, установленный пунктом 2 настоящего Порядка, планы-графики закупок;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г) заказчики, указанные в подпункте «г» пункта 2 настоящего Порядка: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формируют планы-графики закупок после внесения на рассмотрение проекта решения о бюджете, но не позднее чем через 5 рабочих дней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Администрацией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 полномочий муниципального заказчика по заключению и исполнению от имени Администрации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 муниципальных контрактов, утверждают в срок, установленный пунктом 2 настоящего Порядка, планы-графики закупок.</w:t>
      </w:r>
    </w:p>
    <w:p w:rsidR="00103D2F" w:rsidRPr="004765C0" w:rsidRDefault="00103D2F" w:rsidP="00103D2F">
      <w:pPr>
        <w:ind w:firstLine="540"/>
        <w:jc w:val="both"/>
        <w:rPr>
          <w:i/>
          <w:sz w:val="24"/>
        </w:rPr>
      </w:pPr>
      <w:r w:rsidRPr="004765C0">
        <w:rPr>
          <w:sz w:val="24"/>
        </w:rPr>
        <w:t xml:space="preserve">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</w:t>
      </w:r>
      <w:r w:rsidRPr="004765C0">
        <w:rPr>
          <w:sz w:val="24"/>
        </w:rPr>
        <w:lastRenderedPageBreak/>
        <w:t xml:space="preserve">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8" w:history="1">
        <w:r w:rsidRPr="004765C0">
          <w:rPr>
            <w:rStyle w:val="a9"/>
            <w:color w:val="auto"/>
            <w:sz w:val="24"/>
            <w:u w:val="none"/>
          </w:rPr>
          <w:t>статьей 111</w:t>
        </w:r>
      </w:hyperlink>
      <w:r w:rsidRPr="004765C0">
        <w:rPr>
          <w:sz w:val="24"/>
        </w:rPr>
        <w:t xml:space="preserve"> Федерального закона.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5. В случае, если определение поставщиков (подрядчиков, исполнителей) для заказчиков, указанных в пункте 2 настоящего Порядка, осуществляется уполномоченным учреждением, определенным решением о создании такого уполномоченного учреждения, либо решением о наделении его полномочиями в соответствии со </w:t>
      </w:r>
      <w:hyperlink r:id="rId9" w:history="1">
        <w:r w:rsidRPr="004765C0">
          <w:rPr>
            <w:rStyle w:val="a9"/>
            <w:color w:val="auto"/>
            <w:sz w:val="24"/>
            <w:u w:val="none"/>
          </w:rPr>
          <w:t>статьей 26</w:t>
        </w:r>
      </w:hyperlink>
      <w:r w:rsidRPr="004765C0">
        <w:rPr>
          <w:sz w:val="24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учреждением.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4765C0">
          <w:rPr>
            <w:rStyle w:val="a9"/>
            <w:color w:val="auto"/>
            <w:sz w:val="24"/>
            <w:u w:val="none"/>
          </w:rPr>
          <w:t>законом</w:t>
        </w:r>
      </w:hyperlink>
      <w:r w:rsidRPr="004765C0">
        <w:rPr>
          <w:sz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7. В случае,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8. Заказчики, указанные в пункте 2 настоящего Порядка, ведут планы-графики закупок в соответствии с положениями Федерального </w:t>
      </w:r>
      <w:hyperlink r:id="rId11" w:history="1">
        <w:r w:rsidRPr="004765C0">
          <w:rPr>
            <w:rStyle w:val="a9"/>
            <w:color w:val="auto"/>
            <w:sz w:val="24"/>
            <w:u w:val="none"/>
          </w:rPr>
          <w:t>закона</w:t>
        </w:r>
      </w:hyperlink>
      <w:r w:rsidRPr="004765C0">
        <w:rPr>
          <w:sz w:val="24"/>
        </w:rPr>
        <w:t xml:space="preserve"> и настоящего Порядка.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в) отмена заказчиком закупки, предусмотренной планом-графиком закупок;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proofErr w:type="spellStart"/>
      <w:r w:rsidRPr="004765C0">
        <w:rPr>
          <w:sz w:val="24"/>
        </w:rPr>
        <w:t>д</w:t>
      </w:r>
      <w:proofErr w:type="spellEnd"/>
      <w:r w:rsidRPr="004765C0">
        <w:rPr>
          <w:sz w:val="24"/>
        </w:rPr>
        <w:t xml:space="preserve">) выдача предписания органами контроля, определенными </w:t>
      </w:r>
      <w:hyperlink r:id="rId12" w:history="1">
        <w:r w:rsidRPr="004765C0">
          <w:rPr>
            <w:rStyle w:val="a9"/>
            <w:color w:val="auto"/>
            <w:sz w:val="24"/>
            <w:u w:val="none"/>
          </w:rPr>
          <w:t>статьей 99</w:t>
        </w:r>
      </w:hyperlink>
      <w:r w:rsidRPr="004765C0">
        <w:rPr>
          <w:sz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ж) внесение изменений в параметры муниципальных внутренних заимствований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 в отношении закупок, связанных с осуществлением таких заимствований;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proofErr w:type="spellStart"/>
      <w:r w:rsidRPr="004765C0">
        <w:rPr>
          <w:sz w:val="24"/>
        </w:rPr>
        <w:t>з</w:t>
      </w:r>
      <w:proofErr w:type="spellEnd"/>
      <w:r w:rsidRPr="004765C0">
        <w:rPr>
          <w:sz w:val="24"/>
        </w:rPr>
        <w:t>) возникновение обстоятельств, предвидеть которые на дату утверждения плана-графика закупок было невозможно.</w:t>
      </w:r>
    </w:p>
    <w:p w:rsidR="00103D2F" w:rsidRPr="004765C0" w:rsidRDefault="00103D2F" w:rsidP="00103D2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5C0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3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10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4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10.2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настоящих Правил, но не ранее размещения внесенных изменений в единой </w:t>
      </w:r>
      <w:r w:rsidRPr="004765C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системе в сфере закупок в соответствии с </w:t>
      </w:r>
      <w:hyperlink r:id="rId15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15 статьи 21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03D2F" w:rsidRPr="004765C0" w:rsidRDefault="00103D2F" w:rsidP="00103D2F">
      <w:pPr>
        <w:ind w:firstLine="708"/>
        <w:jc w:val="both"/>
        <w:rPr>
          <w:sz w:val="24"/>
        </w:rPr>
      </w:pPr>
      <w:r w:rsidRPr="004765C0">
        <w:rPr>
          <w:sz w:val="24"/>
        </w:rPr>
        <w:t>9.1. В соответствии с п. 15 ст. 21 Федеральный закон № 44-ФЗ определено, что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тайну.»</w:t>
      </w:r>
    </w:p>
    <w:p w:rsidR="00103D2F" w:rsidRPr="004765C0" w:rsidRDefault="00103D2F" w:rsidP="00103D2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5C0">
        <w:rPr>
          <w:rFonts w:ascii="Times New Roman" w:hAnsi="Times New Roman" w:cs="Times New Roman"/>
          <w:sz w:val="24"/>
          <w:szCs w:val="24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82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9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93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Федерального закона - в день заключения контракта.</w:t>
      </w:r>
    </w:p>
    <w:p w:rsidR="00103D2F" w:rsidRPr="004765C0" w:rsidRDefault="00103D2F" w:rsidP="00103D2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5C0">
        <w:rPr>
          <w:rFonts w:ascii="Times New Roman" w:hAnsi="Times New Roman" w:cs="Times New Roman"/>
          <w:sz w:val="24"/>
          <w:szCs w:val="24"/>
        </w:rPr>
        <w:t xml:space="preserve">10.1. В случае осуществления закупок в соответствии с </w:t>
      </w:r>
      <w:hyperlink r:id="rId19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2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6 статьи 55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55.1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71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79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82.6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19 статьи 83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27 статьи 83.1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93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случая, указанного в </w:t>
      </w:r>
      <w:hyperlink r:id="rId29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10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настоящих Правил,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103D2F" w:rsidRPr="004765C0" w:rsidRDefault="00103D2F" w:rsidP="00103D2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5C0">
        <w:rPr>
          <w:rFonts w:ascii="Times New Roman" w:hAnsi="Times New Roman" w:cs="Times New Roman"/>
          <w:sz w:val="24"/>
          <w:szCs w:val="24"/>
        </w:rPr>
        <w:t xml:space="preserve">10.2. В случае если в соответствии с Федеральным </w:t>
      </w:r>
      <w:hyperlink r:id="rId30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31" w:history="1">
        <w:r w:rsidRPr="004765C0">
          <w:rPr>
            <w:rStyle w:val="a9"/>
            <w:color w:val="auto"/>
            <w:sz w:val="24"/>
            <w:u w:val="none"/>
          </w:rPr>
          <w:t>частью 7 статьи 18</w:t>
        </w:r>
      </w:hyperlink>
      <w:r w:rsidRPr="004765C0">
        <w:rPr>
          <w:sz w:val="24"/>
        </w:rPr>
        <w:t xml:space="preserve"> Федерального закона, включающие обоснования: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2" w:history="1">
        <w:r w:rsidRPr="004765C0">
          <w:rPr>
            <w:rStyle w:val="a9"/>
            <w:color w:val="auto"/>
            <w:sz w:val="24"/>
            <w:u w:val="none"/>
          </w:rPr>
          <w:t>статьей 22</w:t>
        </w:r>
      </w:hyperlink>
      <w:r w:rsidRPr="004765C0">
        <w:rPr>
          <w:sz w:val="24"/>
        </w:rPr>
        <w:t xml:space="preserve"> Федерального закона;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способа определения поставщика (подрядчика, исполнителя) в соответствии с </w:t>
      </w:r>
      <w:hyperlink r:id="rId33" w:history="1">
        <w:r w:rsidRPr="004765C0">
          <w:rPr>
            <w:rStyle w:val="a9"/>
            <w:color w:val="auto"/>
            <w:sz w:val="24"/>
            <w:u w:val="none"/>
          </w:rPr>
          <w:t>главой 3</w:t>
        </w:r>
      </w:hyperlink>
      <w:r w:rsidRPr="004765C0">
        <w:rPr>
          <w:sz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34" w:history="1">
        <w:r w:rsidRPr="004765C0">
          <w:rPr>
            <w:rStyle w:val="a9"/>
            <w:color w:val="auto"/>
            <w:sz w:val="24"/>
            <w:u w:val="none"/>
          </w:rPr>
          <w:t>частью 2 статьи 31</w:t>
        </w:r>
      </w:hyperlink>
      <w:r w:rsidRPr="004765C0">
        <w:rPr>
          <w:sz w:val="24"/>
        </w:rPr>
        <w:t xml:space="preserve"> Федерального закона.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12. Формирование, утверждение и ведение планов-графиков закупок заказчиками, указанными в подпункте «г» пункта 2 настоящего Порядка, осуществляется от имени Администрации сельского поселения </w:t>
      </w:r>
      <w:proofErr w:type="spellStart"/>
      <w:r w:rsidRPr="004765C0">
        <w:rPr>
          <w:sz w:val="24"/>
        </w:rPr>
        <w:t>Кандринский</w:t>
      </w:r>
      <w:proofErr w:type="spellEnd"/>
      <w:r w:rsidRPr="004765C0">
        <w:rPr>
          <w:sz w:val="24"/>
        </w:rPr>
        <w:t xml:space="preserve"> сельсовет муниципального района </w:t>
      </w:r>
      <w:proofErr w:type="spellStart"/>
      <w:r w:rsidRPr="004765C0">
        <w:rPr>
          <w:sz w:val="24"/>
        </w:rPr>
        <w:t>Туймазинский</w:t>
      </w:r>
      <w:proofErr w:type="spellEnd"/>
      <w:r w:rsidRPr="004765C0">
        <w:rPr>
          <w:sz w:val="24"/>
        </w:rPr>
        <w:t xml:space="preserve"> район Республики Башкортостан, передавшей указанным заказчикам свои полномочия.</w:t>
      </w:r>
    </w:p>
    <w:p w:rsidR="00103D2F" w:rsidRPr="004765C0" w:rsidRDefault="00103D2F" w:rsidP="00103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5C0">
        <w:rPr>
          <w:rFonts w:ascii="Times New Roman" w:hAnsi="Times New Roman" w:cs="Times New Roman"/>
          <w:sz w:val="24"/>
          <w:szCs w:val="24"/>
        </w:rPr>
        <w:t xml:space="preserve">13. С момента создания и введения в эксплуатацию информационной системы в сфере закупок товаров, работ, услуг для обеспечения нужд Республики Башкортостан (далее - региональная информационная система) формирование и ведение заказчиками, указанными в </w:t>
      </w:r>
      <w:hyperlink r:id="rId35" w:history="1">
        <w:r w:rsidRPr="004765C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4765C0">
        <w:rPr>
          <w:rFonts w:ascii="Times New Roman" w:hAnsi="Times New Roman" w:cs="Times New Roman"/>
          <w:sz w:val="24"/>
          <w:szCs w:val="24"/>
        </w:rPr>
        <w:t xml:space="preserve">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и ведении планов-графиков закупок.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14. Включаемая в план-график закупок информация должна соответствовать показателям плана закупок, предусмотренного </w:t>
      </w:r>
      <w:hyperlink r:id="rId36" w:history="1">
        <w:r w:rsidRPr="004765C0">
          <w:rPr>
            <w:rStyle w:val="a9"/>
            <w:color w:val="auto"/>
            <w:sz w:val="24"/>
            <w:u w:val="none"/>
          </w:rPr>
          <w:t>статьей 17</w:t>
        </w:r>
      </w:hyperlink>
      <w:r w:rsidRPr="004765C0">
        <w:rPr>
          <w:sz w:val="24"/>
        </w:rPr>
        <w:t xml:space="preserve"> Федерального закона, в том числе: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>а) включаемый в план-график закупок идентификационный код закупки должен соответствовать идентификационному коду закупки, включенному в план закупок;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lastRenderedPageBreak/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03D2F" w:rsidRPr="004765C0" w:rsidRDefault="00103D2F" w:rsidP="00103D2F">
      <w:pPr>
        <w:ind w:firstLine="540"/>
        <w:jc w:val="both"/>
        <w:rPr>
          <w:sz w:val="24"/>
        </w:rPr>
      </w:pPr>
      <w:r w:rsidRPr="004765C0">
        <w:rPr>
          <w:sz w:val="24"/>
        </w:rPr>
        <w:t xml:space="preserve">15. План-график закупок представляет собой единый документ, который должен содержать сведения, определенные </w:t>
      </w:r>
      <w:hyperlink r:id="rId37" w:history="1">
        <w:r w:rsidRPr="004765C0">
          <w:rPr>
            <w:rStyle w:val="a9"/>
            <w:color w:val="auto"/>
            <w:sz w:val="24"/>
            <w:u w:val="none"/>
          </w:rPr>
          <w:t>пунктами 1</w:t>
        </w:r>
      </w:hyperlink>
      <w:r w:rsidRPr="004765C0">
        <w:rPr>
          <w:sz w:val="24"/>
        </w:rPr>
        <w:t xml:space="preserve">, </w:t>
      </w:r>
      <w:hyperlink r:id="rId38" w:history="1">
        <w:r w:rsidRPr="004765C0">
          <w:rPr>
            <w:rStyle w:val="a9"/>
            <w:color w:val="auto"/>
            <w:sz w:val="24"/>
            <w:u w:val="none"/>
          </w:rPr>
          <w:t>2</w:t>
        </w:r>
      </w:hyperlink>
      <w:r w:rsidRPr="004765C0">
        <w:rPr>
          <w:sz w:val="24"/>
        </w:rPr>
        <w:t xml:space="preserve"> требований к форме плана-графика закупок товаров, работ, услуг, утвержденных Постановлением Правительства Российской Федерации от 5 июня 2015 года № 553 и оформляться по форме, предусмотренной </w:t>
      </w:r>
      <w:hyperlink r:id="rId39" w:history="1">
        <w:r w:rsidRPr="004765C0">
          <w:rPr>
            <w:rStyle w:val="a9"/>
            <w:color w:val="auto"/>
            <w:sz w:val="24"/>
            <w:u w:val="none"/>
          </w:rPr>
          <w:t>пунктом 3</w:t>
        </w:r>
      </w:hyperlink>
      <w:r w:rsidRPr="004765C0">
        <w:rPr>
          <w:sz w:val="24"/>
        </w:rPr>
        <w:t xml:space="preserve"> указанных требований.</w:t>
      </w:r>
    </w:p>
    <w:sectPr w:rsidR="00103D2F" w:rsidRPr="004765C0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458C735E"/>
    <w:lvl w:ilvl="0" w:tplc="D02CE914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0C5453"/>
    <w:rsid w:val="000E673D"/>
    <w:rsid w:val="000F5426"/>
    <w:rsid w:val="00103D2F"/>
    <w:rsid w:val="0013184A"/>
    <w:rsid w:val="00175AB4"/>
    <w:rsid w:val="001D5594"/>
    <w:rsid w:val="001F51B2"/>
    <w:rsid w:val="0021415A"/>
    <w:rsid w:val="00222198"/>
    <w:rsid w:val="0023154B"/>
    <w:rsid w:val="00253E68"/>
    <w:rsid w:val="00323079"/>
    <w:rsid w:val="00342D04"/>
    <w:rsid w:val="003B508A"/>
    <w:rsid w:val="003E5F99"/>
    <w:rsid w:val="003E713C"/>
    <w:rsid w:val="00541450"/>
    <w:rsid w:val="005578A4"/>
    <w:rsid w:val="0059766C"/>
    <w:rsid w:val="005B63D7"/>
    <w:rsid w:val="005D77E6"/>
    <w:rsid w:val="005F1B6F"/>
    <w:rsid w:val="00680B26"/>
    <w:rsid w:val="006861D6"/>
    <w:rsid w:val="00724322"/>
    <w:rsid w:val="007327D7"/>
    <w:rsid w:val="0075298B"/>
    <w:rsid w:val="00755E26"/>
    <w:rsid w:val="007C769D"/>
    <w:rsid w:val="00824C38"/>
    <w:rsid w:val="0084205C"/>
    <w:rsid w:val="0087114C"/>
    <w:rsid w:val="008910EA"/>
    <w:rsid w:val="00903569"/>
    <w:rsid w:val="00920327"/>
    <w:rsid w:val="00931963"/>
    <w:rsid w:val="009D50C0"/>
    <w:rsid w:val="009D54CA"/>
    <w:rsid w:val="009D77FB"/>
    <w:rsid w:val="00A11AE5"/>
    <w:rsid w:val="00A24DA4"/>
    <w:rsid w:val="00A340ED"/>
    <w:rsid w:val="00B01D41"/>
    <w:rsid w:val="00B30785"/>
    <w:rsid w:val="00B71B3C"/>
    <w:rsid w:val="00BB6A3B"/>
    <w:rsid w:val="00BD7714"/>
    <w:rsid w:val="00BE60EF"/>
    <w:rsid w:val="00C4480F"/>
    <w:rsid w:val="00C46A5E"/>
    <w:rsid w:val="00C72221"/>
    <w:rsid w:val="00CD38DE"/>
    <w:rsid w:val="00D07C9C"/>
    <w:rsid w:val="00D234EA"/>
    <w:rsid w:val="00D865EC"/>
    <w:rsid w:val="00E05958"/>
    <w:rsid w:val="00E4099E"/>
    <w:rsid w:val="00E53E4D"/>
    <w:rsid w:val="00E7542F"/>
    <w:rsid w:val="00F413B6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26"/>
    <w:rPr>
      <w:sz w:val="28"/>
      <w:szCs w:val="24"/>
    </w:rPr>
  </w:style>
  <w:style w:type="paragraph" w:styleId="1">
    <w:name w:val="heading 1"/>
    <w:basedOn w:val="a"/>
    <w:next w:val="a"/>
    <w:qFormat/>
    <w:rsid w:val="000F542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42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F5426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80B26"/>
    <w:rPr>
      <w:b/>
      <w:bCs/>
    </w:rPr>
  </w:style>
  <w:style w:type="paragraph" w:styleId="a8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958738BC30C7768D01EFF715A1EAD386BC8DA30ED983B38AD870964B0A0E1C86D085A0D0C8955I3cBD" TargetMode="External"/><Relationship Id="rId13" Type="http://schemas.openxmlformats.org/officeDocument/2006/relationships/hyperlink" Target="https://login.consultant.ru/link/?req=doc&amp;base=ROS&amp;n=305254&amp;rnd=D5AB0C135202FE91A36812906B71DE81&amp;dst=4&amp;fld=134" TargetMode="External"/><Relationship Id="rId18" Type="http://schemas.openxmlformats.org/officeDocument/2006/relationships/hyperlink" Target="consultantplus://offline/ref=BDC958738BC30C7768D01EFF715A1EAD386BC8DA30ED983B38AD870964B0A0E1C86D085A0D0C8D5DI3c8D" TargetMode="External"/><Relationship Id="rId26" Type="http://schemas.openxmlformats.org/officeDocument/2006/relationships/hyperlink" Target="https://login.consultant.ru/link/?req=doc&amp;base=ROS&amp;n=315102&amp;rnd=D5AB0C135202FE91A36812906B71DE81&amp;dst=892&amp;fld=134" TargetMode="External"/><Relationship Id="rId39" Type="http://schemas.openxmlformats.org/officeDocument/2006/relationships/hyperlink" Target="consultantplus://offline/ref=BDC958738BC30C7768D01EFF715A1EAD386BCBDC3AEE983B38AD870964B0A0E1C86D085A0D0D8E55I3c8D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OS&amp;n=315102&amp;rnd=D5AB0C135202FE91A36812906B71DE81&amp;dst=100711&amp;fld=134" TargetMode="External"/><Relationship Id="rId34" Type="http://schemas.openxmlformats.org/officeDocument/2006/relationships/hyperlink" Target="consultantplus://offline/ref=BDC958738BC30C7768D01EFF715A1EAD386BC8DA30ED983B38AD870964B0A0E1C86D085A0D0D8C51I3c9D" TargetMode="External"/><Relationship Id="rId7" Type="http://schemas.openxmlformats.org/officeDocument/2006/relationships/hyperlink" Target="consultantplus://offline/ref=BDC958738BC30C7768D01EFF715A1EAD386BC8DA30ED983B38AD870964B0A0E1C86D085A0D0D8E56I3c5D" TargetMode="External"/><Relationship Id="rId12" Type="http://schemas.openxmlformats.org/officeDocument/2006/relationships/hyperlink" Target="consultantplus://offline/ref=BDC958738BC30C7768D01EFF715A1EAD386BC8DA30ED983B38AD870964B0A0E1C86D085A0D0C8C52I3cBD" TargetMode="External"/><Relationship Id="rId17" Type="http://schemas.openxmlformats.org/officeDocument/2006/relationships/hyperlink" Target="consultantplus://offline/ref=BDC958738BC30C7768D01EFF715A1EAD386BC8DA30ED983B38AD870964B0A0E1C86D085A0D0C885DI3cCD" TargetMode="External"/><Relationship Id="rId25" Type="http://schemas.openxmlformats.org/officeDocument/2006/relationships/hyperlink" Target="https://login.consultant.ru/link/?req=doc&amp;base=ROS&amp;n=315102&amp;rnd=D5AB0C135202FE91A36812906B71DE81&amp;dst=876&amp;fld=134" TargetMode="External"/><Relationship Id="rId33" Type="http://schemas.openxmlformats.org/officeDocument/2006/relationships/hyperlink" Target="consultantplus://offline/ref=BDC958738BC30C7768D01EFF715A1EAD386BC8DA30ED983B38AD870964B0A0E1C86D085A0D0D8D53I3cED" TargetMode="External"/><Relationship Id="rId38" Type="http://schemas.openxmlformats.org/officeDocument/2006/relationships/hyperlink" Target="consultantplus://offline/ref=BDC958738BC30C7768D01EFF715A1EAD386BCBDC3AEE983B38AD870964B0A0E1C86D085A0D0D8F5CI3c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C958738BC30C7768D01EFF715A1EAD386BC8DA30ED983B38AD870964B0A0E1C86D085A0D0C8F52I3c9D" TargetMode="External"/><Relationship Id="rId20" Type="http://schemas.openxmlformats.org/officeDocument/2006/relationships/hyperlink" Target="https://login.consultant.ru/link/?req=doc&amp;base=ROS&amp;n=315102&amp;rnd=D5AB0C135202FE91A36812906B71DE81&amp;dst=100709&amp;fld=134" TargetMode="External"/><Relationship Id="rId29" Type="http://schemas.openxmlformats.org/officeDocument/2006/relationships/hyperlink" Target="https://login.consultant.ru/link/?req=doc&amp;base=ROS&amp;n=305254&amp;rnd=D5AB0C135202FE91A36812906B71DE81&amp;dst=4&amp;fld=13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C958738BC30C7768D01EFF715A1EAD386BC8DA30ED983B38AD870964B0A0E1C86D0852I0cFD" TargetMode="External"/><Relationship Id="rId11" Type="http://schemas.openxmlformats.org/officeDocument/2006/relationships/hyperlink" Target="consultantplus://offline/ref=BDC958738BC30C7768D01EFF715A1EAD386BC8DA30ED983B38AD870964IBc0D" TargetMode="External"/><Relationship Id="rId24" Type="http://schemas.openxmlformats.org/officeDocument/2006/relationships/hyperlink" Target="https://login.consultant.ru/link/?req=doc&amp;base=ROS&amp;n=315102&amp;rnd=D5AB0C135202FE91A36812906B71DE81&amp;dst=101045&amp;fld=134" TargetMode="External"/><Relationship Id="rId32" Type="http://schemas.openxmlformats.org/officeDocument/2006/relationships/hyperlink" Target="consultantplus://offline/ref=BDC958738BC30C7768D01EFF715A1EAD386BC8DA30ED983B38AD870964B0A0E1C86D085A0D0D8D54I3c5D" TargetMode="External"/><Relationship Id="rId37" Type="http://schemas.openxmlformats.org/officeDocument/2006/relationships/hyperlink" Target="consultantplus://offline/ref=BDC958738BC30C7768D01EFF715A1EAD386BCBDC3AEE983B38AD870964B0A0E1C86D085A0D0D8F50I3cA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OS&amp;n=315102&amp;rnd=D5AB0C135202FE91A36812906B71DE81&amp;dst=100217&amp;fld=134" TargetMode="External"/><Relationship Id="rId23" Type="http://schemas.openxmlformats.org/officeDocument/2006/relationships/hyperlink" Target="https://login.consultant.ru/link/?req=doc&amp;base=ROS&amp;n=315102&amp;rnd=D5AB0C135202FE91A36812906B71DE81&amp;dst=784&amp;fld=134" TargetMode="External"/><Relationship Id="rId28" Type="http://schemas.openxmlformats.org/officeDocument/2006/relationships/hyperlink" Target="https://login.consultant.ru/link/?req=doc&amp;base=ROS&amp;n=315102&amp;rnd=D5AB0C135202FE91A36812906B71DE81&amp;dst=101257&amp;fld=134" TargetMode="External"/><Relationship Id="rId36" Type="http://schemas.openxmlformats.org/officeDocument/2006/relationships/hyperlink" Target="consultantplus://offline/ref=BDC958738BC30C7768D01EFF715A1EAD386BC8DA30ED983B38AD870964B0A0E1C86D085A0D0D8E56I3c5D" TargetMode="External"/><Relationship Id="rId10" Type="http://schemas.openxmlformats.org/officeDocument/2006/relationships/hyperlink" Target="consultantplus://offline/ref=BDC958738BC30C7768D01EFF715A1EAD386BC8DA30ED983B38AD870964IBc0D" TargetMode="External"/><Relationship Id="rId19" Type="http://schemas.openxmlformats.org/officeDocument/2006/relationships/hyperlink" Target="https://login.consultant.ru/link/?req=doc&amp;base=ROS&amp;n=315102&amp;rnd=D5AB0C135202FE91A36812906B71DE81&amp;dst=100704&amp;fld=134" TargetMode="External"/><Relationship Id="rId31" Type="http://schemas.openxmlformats.org/officeDocument/2006/relationships/hyperlink" Target="consultantplus://offline/ref=BDC958738BC30C7768D01EFF715A1EAD386BC8DA30ED983B38AD870964B0A0E1C86D085A0D0D8E52I3c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958738BC30C7768D01EFF715A1EAD386BC8DA30ED983B38AD870964B0A0E1C86D085A0D0D8D5CI3cDD" TargetMode="External"/><Relationship Id="rId14" Type="http://schemas.openxmlformats.org/officeDocument/2006/relationships/hyperlink" Target="https://login.consultant.ru/link/?req=doc&amp;base=ROS&amp;n=305254&amp;rnd=D5AB0C135202FE91A36812906B71DE81&amp;dst=6&amp;fld=134" TargetMode="External"/><Relationship Id="rId22" Type="http://schemas.openxmlformats.org/officeDocument/2006/relationships/hyperlink" Target="https://login.consultant.ru/link/?req=doc&amp;base=ROS&amp;n=315102&amp;rnd=D5AB0C135202FE91A36812906B71DE81&amp;dst=690&amp;fld=134" TargetMode="External"/><Relationship Id="rId27" Type="http://schemas.openxmlformats.org/officeDocument/2006/relationships/hyperlink" Target="https://login.consultant.ru/link/?req=doc&amp;base=ROS&amp;n=315102&amp;rnd=D5AB0C135202FE91A36812906B71DE81&amp;dst=955&amp;fld=134" TargetMode="External"/><Relationship Id="rId30" Type="http://schemas.openxmlformats.org/officeDocument/2006/relationships/hyperlink" Target="https://login.consultant.ru/link/?req=doc&amp;base=ROS&amp;n=315102&amp;rnd=D5AB0C135202FE91A36812906B71DE81" TargetMode="External"/><Relationship Id="rId35" Type="http://schemas.openxmlformats.org/officeDocument/2006/relationships/hyperlink" Target="consultantplus://offline/ref=A5E28E85BE4848C5EE4D31ED07F717EDE67CB56C037DE7129BFD30B4C22667C1966149503B173Am5e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EB87-560A-4BCF-ABCD-42D99258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22021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4</cp:revision>
  <cp:lastPrinted>2019-02-21T09:09:00Z</cp:lastPrinted>
  <dcterms:created xsi:type="dcterms:W3CDTF">2019-02-28T11:48:00Z</dcterms:created>
  <dcterms:modified xsi:type="dcterms:W3CDTF">2019-03-01T04:06:00Z</dcterms:modified>
</cp:coreProperties>
</file>