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>Сведения о численности муниципальных служащих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>администрации сельского поселения Кандринский сельсовет,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  и о фактических затратах на их денежное содержание</w:t>
      </w:r>
    </w:p>
    <w:p w:rsidR="009023C7" w:rsidRPr="005F7226" w:rsidRDefault="009023C7" w:rsidP="009023C7">
      <w:pPr>
        <w:jc w:val="center"/>
        <w:rPr>
          <w:sz w:val="28"/>
          <w:szCs w:val="28"/>
        </w:rPr>
      </w:pPr>
      <w:r w:rsidRPr="005F7226">
        <w:rPr>
          <w:sz w:val="28"/>
          <w:szCs w:val="28"/>
        </w:rPr>
        <w:t xml:space="preserve">за  </w:t>
      </w:r>
      <w:r w:rsidR="003960FC" w:rsidRPr="005F7226">
        <w:rPr>
          <w:sz w:val="28"/>
          <w:szCs w:val="28"/>
        </w:rPr>
        <w:t>четвертый</w:t>
      </w:r>
      <w:r w:rsidRPr="005F7226">
        <w:rPr>
          <w:sz w:val="28"/>
          <w:szCs w:val="28"/>
        </w:rPr>
        <w:t xml:space="preserve"> квартал 2017 года</w:t>
      </w:r>
    </w:p>
    <w:p w:rsidR="009023C7" w:rsidRDefault="009023C7" w:rsidP="009023C7">
      <w:pPr>
        <w:jc w:val="center"/>
      </w:pPr>
    </w:p>
    <w:p w:rsidR="005F7226" w:rsidRDefault="005F7226" w:rsidP="009023C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2"/>
        <w:gridCol w:w="3190"/>
      </w:tblGrid>
      <w:tr w:rsidR="00A17DB5" w:rsidTr="00177878">
        <w:tc>
          <w:tcPr>
            <w:tcW w:w="5192" w:type="dxa"/>
          </w:tcPr>
          <w:p w:rsidR="00A17DB5" w:rsidRDefault="00A17DB5" w:rsidP="00177878">
            <w:pPr>
              <w:jc w:val="center"/>
            </w:pPr>
            <w:r>
              <w:t>Штатная численность муниципальных служащих</w:t>
            </w:r>
          </w:p>
        </w:tc>
        <w:tc>
          <w:tcPr>
            <w:tcW w:w="3190" w:type="dxa"/>
          </w:tcPr>
          <w:p w:rsidR="00A17DB5" w:rsidRDefault="00A17DB5" w:rsidP="00177878">
            <w:pPr>
              <w:jc w:val="center"/>
            </w:pPr>
            <w:r>
              <w:t xml:space="preserve">Фактические затраты на их денежное содержание </w:t>
            </w:r>
          </w:p>
        </w:tc>
      </w:tr>
      <w:tr w:rsidR="00A17DB5" w:rsidTr="00177878">
        <w:tc>
          <w:tcPr>
            <w:tcW w:w="5192" w:type="dxa"/>
          </w:tcPr>
          <w:p w:rsidR="00A17DB5" w:rsidRPr="005F7226" w:rsidRDefault="005F7226" w:rsidP="005F7226">
            <w:pPr>
              <w:jc w:val="center"/>
              <w:rPr>
                <w:sz w:val="28"/>
                <w:szCs w:val="28"/>
              </w:rPr>
            </w:pPr>
            <w:r w:rsidRPr="005F7226">
              <w:rPr>
                <w:sz w:val="28"/>
                <w:szCs w:val="28"/>
              </w:rPr>
              <w:t>16 человек</w:t>
            </w:r>
          </w:p>
        </w:tc>
        <w:tc>
          <w:tcPr>
            <w:tcW w:w="3190" w:type="dxa"/>
          </w:tcPr>
          <w:p w:rsidR="00A17DB5" w:rsidRPr="005F7226" w:rsidRDefault="005F7226" w:rsidP="005F7226">
            <w:pPr>
              <w:jc w:val="center"/>
              <w:rPr>
                <w:sz w:val="28"/>
                <w:szCs w:val="28"/>
              </w:rPr>
            </w:pPr>
            <w:r w:rsidRPr="005F7226">
              <w:rPr>
                <w:sz w:val="28"/>
                <w:szCs w:val="28"/>
              </w:rPr>
              <w:t>1311350,73</w:t>
            </w:r>
          </w:p>
        </w:tc>
      </w:tr>
    </w:tbl>
    <w:p w:rsidR="009023C7" w:rsidRPr="00334540" w:rsidRDefault="009023C7" w:rsidP="009023C7">
      <w:pPr>
        <w:jc w:val="center"/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C7"/>
    <w:rsid w:val="00070467"/>
    <w:rsid w:val="00203DCB"/>
    <w:rsid w:val="00331BC5"/>
    <w:rsid w:val="003960FC"/>
    <w:rsid w:val="005F7226"/>
    <w:rsid w:val="0084132E"/>
    <w:rsid w:val="009023C7"/>
    <w:rsid w:val="00A17DB5"/>
    <w:rsid w:val="00B95268"/>
    <w:rsid w:val="00C1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2018-01-11T04:02:00Z</cp:lastPrinted>
  <dcterms:created xsi:type="dcterms:W3CDTF">2018-01-11T04:47:00Z</dcterms:created>
  <dcterms:modified xsi:type="dcterms:W3CDTF">2018-01-11T04:47:00Z</dcterms:modified>
</cp:coreProperties>
</file>