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C" w:rsidRDefault="007D552C"/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DB106E" w:rsidP="00DB106E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E13DB1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Default="00DB106E" w:rsidP="00DB106E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B106E" w:rsidRPr="00D07C9C" w:rsidRDefault="00DB106E" w:rsidP="00DB106E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DB106E" w:rsidRDefault="00DB106E" w:rsidP="00DB106E">
      <w:pPr>
        <w:jc w:val="center"/>
      </w:pPr>
    </w:p>
    <w:p w:rsidR="003849D6" w:rsidRDefault="00DD65B7" w:rsidP="003849D6">
      <w:pPr>
        <w:jc w:val="center"/>
        <w:rPr>
          <w:b/>
          <w:sz w:val="24"/>
        </w:rPr>
      </w:pPr>
      <w:r w:rsidRPr="003849D6">
        <w:rPr>
          <w:b/>
          <w:sz w:val="24"/>
        </w:rPr>
        <w:t>О</w:t>
      </w:r>
      <w:r w:rsidR="00C11623" w:rsidRPr="003849D6">
        <w:rPr>
          <w:b/>
          <w:sz w:val="24"/>
        </w:rPr>
        <w:t>б отмене решения</w:t>
      </w:r>
      <w:r w:rsidRPr="003849D6">
        <w:rPr>
          <w:b/>
          <w:sz w:val="24"/>
        </w:rPr>
        <w:t xml:space="preserve">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3849D6">
          <w:rPr>
            <w:b/>
            <w:sz w:val="24"/>
          </w:rPr>
          <w:t>Кандринский сельсовет</w:t>
        </w:r>
      </w:smartTag>
      <w:r w:rsidRPr="003849D6">
        <w:rPr>
          <w:b/>
          <w:sz w:val="24"/>
        </w:rPr>
        <w:t xml:space="preserve"> </w:t>
      </w:r>
    </w:p>
    <w:p w:rsidR="003849D6" w:rsidRPr="001D787B" w:rsidRDefault="00DD65B7" w:rsidP="003849D6">
      <w:pPr>
        <w:jc w:val="center"/>
        <w:rPr>
          <w:b/>
          <w:sz w:val="24"/>
        </w:rPr>
      </w:pPr>
      <w:r w:rsidRPr="003849D6">
        <w:rPr>
          <w:b/>
          <w:sz w:val="24"/>
        </w:rPr>
        <w:t xml:space="preserve">муниципального </w:t>
      </w:r>
      <w:r w:rsidRPr="001D787B">
        <w:rPr>
          <w:b/>
          <w:sz w:val="24"/>
        </w:rPr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1D787B">
          <w:rPr>
            <w:b/>
            <w:sz w:val="24"/>
          </w:rPr>
          <w:t>Туймазинский район</w:t>
        </w:r>
      </w:smartTag>
      <w:r w:rsidRPr="001D787B">
        <w:rPr>
          <w:b/>
          <w:sz w:val="24"/>
        </w:rPr>
        <w:t xml:space="preserve"> Республики  Башкортостан</w:t>
      </w:r>
      <w:r w:rsidR="003849D6" w:rsidRPr="001D787B">
        <w:rPr>
          <w:b/>
          <w:sz w:val="24"/>
        </w:rPr>
        <w:t xml:space="preserve"> </w:t>
      </w:r>
    </w:p>
    <w:p w:rsidR="00270E6D" w:rsidRPr="001D787B" w:rsidRDefault="00DD65B7" w:rsidP="001D787B">
      <w:pPr>
        <w:jc w:val="center"/>
        <w:rPr>
          <w:b/>
          <w:sz w:val="24"/>
        </w:rPr>
      </w:pPr>
      <w:r w:rsidRPr="001D787B">
        <w:rPr>
          <w:b/>
          <w:sz w:val="24"/>
        </w:rPr>
        <w:t>от</w:t>
      </w:r>
      <w:r w:rsidR="00C11623" w:rsidRPr="001D787B">
        <w:rPr>
          <w:b/>
          <w:sz w:val="24"/>
        </w:rPr>
        <w:t xml:space="preserve"> </w:t>
      </w:r>
      <w:r w:rsidR="001D787B" w:rsidRPr="001D787B">
        <w:rPr>
          <w:b/>
          <w:sz w:val="24"/>
        </w:rPr>
        <w:t>18.05.2012</w:t>
      </w:r>
      <w:r w:rsidR="00C11623" w:rsidRPr="001D787B">
        <w:rPr>
          <w:b/>
          <w:sz w:val="24"/>
        </w:rPr>
        <w:t xml:space="preserve"> года № </w:t>
      </w:r>
      <w:r w:rsidR="001D787B" w:rsidRPr="001D787B">
        <w:rPr>
          <w:b/>
          <w:sz w:val="24"/>
        </w:rPr>
        <w:t>126</w:t>
      </w:r>
      <w:r w:rsidR="004226BF" w:rsidRPr="001D787B">
        <w:rPr>
          <w:b/>
          <w:sz w:val="24"/>
        </w:rPr>
        <w:t xml:space="preserve"> </w:t>
      </w:r>
      <w:r w:rsidRPr="001D787B">
        <w:rPr>
          <w:b/>
          <w:sz w:val="24"/>
        </w:rPr>
        <w:t>«</w:t>
      </w:r>
      <w:r w:rsidR="001D787B" w:rsidRPr="001D787B">
        <w:rPr>
          <w:b/>
          <w:sz w:val="24"/>
        </w:rPr>
        <w:t>О порядке организации сбора, вывоза отходов и разделение их на виды</w:t>
      </w:r>
      <w:r w:rsidR="001D787B">
        <w:rPr>
          <w:b/>
          <w:sz w:val="24"/>
        </w:rPr>
        <w:t xml:space="preserve"> </w:t>
      </w:r>
      <w:r w:rsidR="001D787B" w:rsidRPr="001D787B">
        <w:rPr>
          <w:b/>
          <w:sz w:val="24"/>
        </w:rPr>
        <w:t>в сельском поселении Кандринский сельсовет муниципального района Туймазинский район Республики Башкортостан</w:t>
      </w:r>
      <w:r w:rsidRPr="001D787B">
        <w:rPr>
          <w:b/>
          <w:sz w:val="24"/>
        </w:rPr>
        <w:t>»</w:t>
      </w:r>
    </w:p>
    <w:p w:rsidR="00270E6D" w:rsidRPr="003849D6" w:rsidRDefault="00270E6D" w:rsidP="00270E6D">
      <w:pPr>
        <w:rPr>
          <w:b/>
          <w:sz w:val="24"/>
        </w:rPr>
      </w:pPr>
    </w:p>
    <w:p w:rsidR="001D787B" w:rsidRDefault="001D787B" w:rsidP="00F8309F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270E6D" w:rsidRPr="003849D6" w:rsidRDefault="003849D6" w:rsidP="00F8309F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849D6">
        <w:rPr>
          <w:sz w:val="24"/>
        </w:rPr>
        <w:t>Н</w:t>
      </w:r>
      <w:r w:rsidR="00F8309F" w:rsidRPr="003849D6">
        <w:rPr>
          <w:sz w:val="24"/>
        </w:rPr>
        <w:t>а основании представления Туймазин</w:t>
      </w:r>
      <w:r w:rsidRPr="003849D6">
        <w:rPr>
          <w:sz w:val="24"/>
        </w:rPr>
        <w:t>ской межрайонной прокуратуры  №3</w:t>
      </w:r>
      <w:r w:rsidR="00F8309F" w:rsidRPr="003849D6">
        <w:rPr>
          <w:sz w:val="24"/>
        </w:rPr>
        <w:t>д-201</w:t>
      </w:r>
      <w:r w:rsidRPr="003849D6">
        <w:rPr>
          <w:sz w:val="24"/>
        </w:rPr>
        <w:t>6</w:t>
      </w:r>
      <w:r w:rsidR="00F8309F" w:rsidRPr="003849D6">
        <w:rPr>
          <w:sz w:val="24"/>
        </w:rPr>
        <w:t xml:space="preserve"> от </w:t>
      </w:r>
      <w:r w:rsidRPr="003849D6">
        <w:rPr>
          <w:sz w:val="24"/>
        </w:rPr>
        <w:t>2</w:t>
      </w:r>
      <w:r w:rsidR="001D787B">
        <w:rPr>
          <w:sz w:val="24"/>
        </w:rPr>
        <w:t>6.09</w:t>
      </w:r>
      <w:r w:rsidRPr="003849D6">
        <w:rPr>
          <w:sz w:val="24"/>
        </w:rPr>
        <w:t>.2016</w:t>
      </w:r>
      <w:r w:rsidR="00F8309F" w:rsidRPr="003849D6">
        <w:rPr>
          <w:sz w:val="24"/>
        </w:rPr>
        <w:t xml:space="preserve"> г. </w:t>
      </w:r>
      <w:r w:rsidR="00270E6D" w:rsidRPr="003849D6">
        <w:rPr>
          <w:sz w:val="24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270E6D" w:rsidRPr="003849D6">
          <w:rPr>
            <w:sz w:val="24"/>
          </w:rPr>
          <w:t>Кандринский сельсовет</w:t>
        </w:r>
      </w:smartTag>
      <w:r w:rsidR="00270E6D" w:rsidRPr="003849D6">
        <w:rPr>
          <w:sz w:val="24"/>
        </w:rPr>
        <w:t xml:space="preserve">  муниципального района Туймазинский район</w:t>
      </w:r>
      <w:r w:rsidR="00F8309F" w:rsidRPr="003849D6">
        <w:rPr>
          <w:sz w:val="24"/>
        </w:rPr>
        <w:t xml:space="preserve"> Республики Башкортостан</w:t>
      </w:r>
      <w:r w:rsidR="00270E6D" w:rsidRPr="003849D6">
        <w:rPr>
          <w:b/>
          <w:sz w:val="24"/>
        </w:rPr>
        <w:t xml:space="preserve">  РЕШИЛ:</w:t>
      </w:r>
    </w:p>
    <w:p w:rsidR="00270E6D" w:rsidRPr="003849D6" w:rsidRDefault="00270E6D" w:rsidP="00270E6D">
      <w:pPr>
        <w:autoSpaceDN w:val="0"/>
        <w:adjustRightInd w:val="0"/>
        <w:ind w:firstLine="540"/>
        <w:jc w:val="both"/>
        <w:rPr>
          <w:b/>
          <w:sz w:val="24"/>
        </w:rPr>
      </w:pPr>
    </w:p>
    <w:p w:rsidR="001D787B" w:rsidRPr="001D787B" w:rsidRDefault="00F8309F" w:rsidP="001D787B">
      <w:pPr>
        <w:numPr>
          <w:ilvl w:val="0"/>
          <w:numId w:val="2"/>
        </w:numPr>
        <w:ind w:left="0" w:firstLine="567"/>
        <w:jc w:val="both"/>
        <w:rPr>
          <w:sz w:val="24"/>
        </w:rPr>
      </w:pPr>
      <w:r w:rsidRPr="001D787B">
        <w:rPr>
          <w:sz w:val="24"/>
        </w:rPr>
        <w:t xml:space="preserve">Признать утратившим силу решение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1D787B">
          <w:rPr>
            <w:sz w:val="24"/>
          </w:rPr>
          <w:t>Кандринский сельсовет</w:t>
        </w:r>
      </w:smartTag>
      <w:r w:rsidRPr="001D787B">
        <w:rPr>
          <w:sz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1D787B">
          <w:rPr>
            <w:sz w:val="24"/>
          </w:rPr>
          <w:t>Туймазинский район</w:t>
        </w:r>
      </w:smartTag>
      <w:r w:rsidRPr="001D787B">
        <w:rPr>
          <w:sz w:val="24"/>
        </w:rPr>
        <w:t xml:space="preserve"> Республики  Ба</w:t>
      </w:r>
      <w:r w:rsidR="003849D6" w:rsidRPr="001D787B">
        <w:rPr>
          <w:sz w:val="24"/>
        </w:rPr>
        <w:t xml:space="preserve">шкортостан от </w:t>
      </w:r>
      <w:r w:rsidR="001D787B" w:rsidRPr="001D787B">
        <w:rPr>
          <w:sz w:val="24"/>
        </w:rPr>
        <w:t>от 18.05.2012 года № 126 «О порядке организации сбора, вывоза отходов и разделение их на виды в сельском поселении Кандринский сельсовет муниципального района Туймазинский район Республики Башкортостан».</w:t>
      </w:r>
    </w:p>
    <w:p w:rsidR="00F8309F" w:rsidRPr="001D787B" w:rsidRDefault="001D787B" w:rsidP="001D787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081DE3">
        <w:rPr>
          <w:sz w:val="24"/>
        </w:rPr>
        <w:t>Настоящее решение вступает в силу со дня его принятия</w:t>
      </w:r>
      <w:r w:rsidR="00F8309F" w:rsidRPr="001D787B">
        <w:rPr>
          <w:sz w:val="24"/>
        </w:rPr>
        <w:t>.</w:t>
      </w:r>
    </w:p>
    <w:p w:rsidR="00270E6D" w:rsidRDefault="00270E6D" w:rsidP="00270E6D">
      <w:pPr>
        <w:ind w:firstLine="709"/>
        <w:jc w:val="both"/>
        <w:rPr>
          <w:sz w:val="24"/>
        </w:rPr>
      </w:pPr>
    </w:p>
    <w:p w:rsidR="003849D6" w:rsidRPr="003849D6" w:rsidRDefault="003849D6" w:rsidP="00270E6D">
      <w:pPr>
        <w:ind w:firstLine="709"/>
        <w:jc w:val="both"/>
        <w:rPr>
          <w:sz w:val="24"/>
        </w:rPr>
      </w:pPr>
    </w:p>
    <w:p w:rsidR="00F8309F" w:rsidRPr="003849D6" w:rsidRDefault="00F8309F" w:rsidP="00270E6D">
      <w:pPr>
        <w:ind w:firstLine="709"/>
        <w:jc w:val="both"/>
        <w:rPr>
          <w:sz w:val="24"/>
        </w:rPr>
      </w:pPr>
    </w:p>
    <w:p w:rsidR="00196F9A" w:rsidRPr="003849D6" w:rsidRDefault="00196F9A" w:rsidP="003849D6">
      <w:pPr>
        <w:pStyle w:val="a3"/>
        <w:ind w:left="993"/>
        <w:rPr>
          <w:sz w:val="24"/>
        </w:rPr>
      </w:pPr>
      <w:r w:rsidRPr="003849D6">
        <w:rPr>
          <w:sz w:val="24"/>
        </w:rPr>
        <w:t>Глава сельского поселения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3849D6">
          <w:rPr>
            <w:sz w:val="24"/>
          </w:rPr>
          <w:t>Кандринский       сельсовет</w:t>
        </w:r>
      </w:smartTag>
      <w:r w:rsidRPr="003849D6">
        <w:rPr>
          <w:sz w:val="24"/>
        </w:rPr>
        <w:t xml:space="preserve">   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муниципального      района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>Туймазинский           район</w:t>
      </w:r>
    </w:p>
    <w:p w:rsidR="00C4480F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Республики  Башкортостан   </w:t>
      </w:r>
      <w:r w:rsidR="00270E6D" w:rsidRPr="003849D6">
        <w:rPr>
          <w:sz w:val="24"/>
        </w:rPr>
        <w:t xml:space="preserve">                                       </w:t>
      </w:r>
      <w:r w:rsidRPr="003849D6">
        <w:rPr>
          <w:sz w:val="24"/>
        </w:rPr>
        <w:t xml:space="preserve">           </w:t>
      </w:r>
      <w:r w:rsidR="003849D6" w:rsidRPr="003849D6">
        <w:rPr>
          <w:sz w:val="24"/>
        </w:rPr>
        <w:t>С.Р. Шарафутдинов</w:t>
      </w:r>
    </w:p>
    <w:p w:rsidR="00E13DB1" w:rsidRDefault="00E13DB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E13DB1" w:rsidRDefault="00E13DB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E13DB1" w:rsidRDefault="00E13DB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E13DB1" w:rsidRDefault="00E13DB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E13DB1" w:rsidRDefault="00E13DB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>
        <w:rPr>
          <w:sz w:val="24"/>
        </w:rPr>
        <w:t>№ 84</w:t>
      </w:r>
    </w:p>
    <w:p w:rsidR="00E13DB1" w:rsidRPr="003849D6" w:rsidRDefault="00E13DB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>
        <w:rPr>
          <w:sz w:val="24"/>
        </w:rPr>
        <w:t>От 14 октября 2016 г.</w:t>
      </w:r>
    </w:p>
    <w:sectPr w:rsidR="00E13DB1" w:rsidRPr="003849D6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755E26"/>
    <w:rsid w:val="001542A8"/>
    <w:rsid w:val="00175AE0"/>
    <w:rsid w:val="00196F9A"/>
    <w:rsid w:val="001B7C7E"/>
    <w:rsid w:val="001D5594"/>
    <w:rsid w:val="001D5D03"/>
    <w:rsid w:val="001D787B"/>
    <w:rsid w:val="00270E6D"/>
    <w:rsid w:val="00342D04"/>
    <w:rsid w:val="00343686"/>
    <w:rsid w:val="003849D6"/>
    <w:rsid w:val="003F16C7"/>
    <w:rsid w:val="0040273C"/>
    <w:rsid w:val="004226BF"/>
    <w:rsid w:val="0049553B"/>
    <w:rsid w:val="004A4EF7"/>
    <w:rsid w:val="006A6F6C"/>
    <w:rsid w:val="00755E26"/>
    <w:rsid w:val="007D552C"/>
    <w:rsid w:val="0087114C"/>
    <w:rsid w:val="009A4775"/>
    <w:rsid w:val="009B0BCF"/>
    <w:rsid w:val="00A04C1A"/>
    <w:rsid w:val="00A65136"/>
    <w:rsid w:val="00B47804"/>
    <w:rsid w:val="00BE67B4"/>
    <w:rsid w:val="00C11623"/>
    <w:rsid w:val="00C4480F"/>
    <w:rsid w:val="00D07C9C"/>
    <w:rsid w:val="00DB106E"/>
    <w:rsid w:val="00DD65B7"/>
    <w:rsid w:val="00E13DB1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2016-09-30T03:18:00Z</cp:lastPrinted>
  <dcterms:created xsi:type="dcterms:W3CDTF">2016-11-07T06:08:00Z</dcterms:created>
  <dcterms:modified xsi:type="dcterms:W3CDTF">2016-11-07T06:08:00Z</dcterms:modified>
</cp:coreProperties>
</file>