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E7155B" w:rsidP="001F51B2">
            <w:pPr>
              <w:jc w:val="center"/>
              <w:rPr>
                <w:b/>
                <w:sz w:val="24"/>
                <w:lang w:val="be-BY"/>
              </w:rPr>
            </w:pPr>
            <w:r w:rsidRPr="00E7155B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3C5E42" w:rsidRDefault="005F61A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C76AED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="00C4480F"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</w:t>
      </w:r>
      <w:r w:rsidR="00796C4C">
        <w:rPr>
          <w:b/>
          <w:lang w:val="be-BY"/>
        </w:rPr>
        <w:t xml:space="preserve">        </w:t>
      </w:r>
      <w:r w:rsidR="001D5594" w:rsidRPr="00D07C9C">
        <w:rPr>
          <w:b/>
          <w:lang w:val="be-BY"/>
        </w:rPr>
        <w:t xml:space="preserve">  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340D95" w:rsidRDefault="00340D95" w:rsidP="00340D95">
      <w:pPr>
        <w:tabs>
          <w:tab w:val="left" w:pos="180"/>
        </w:tabs>
      </w:pPr>
      <w:r>
        <w:tab/>
      </w:r>
    </w:p>
    <w:p w:rsidR="00E05958" w:rsidRDefault="005F61AE" w:rsidP="00340D95">
      <w:pPr>
        <w:tabs>
          <w:tab w:val="left" w:pos="180"/>
        </w:tabs>
      </w:pPr>
      <w:r>
        <w:t>№99 от 26.04.2018</w:t>
      </w:r>
    </w:p>
    <w:p w:rsidR="00C4480F" w:rsidRDefault="00C4480F"/>
    <w:p w:rsidR="00F23723" w:rsidRPr="009E635E" w:rsidRDefault="00F23723" w:rsidP="00F23723">
      <w:pPr>
        <w:ind w:left="3828" w:right="624"/>
        <w:jc w:val="both"/>
        <w:rPr>
          <w:sz w:val="24"/>
        </w:rPr>
      </w:pPr>
      <w:r w:rsidRPr="009E635E">
        <w:rPr>
          <w:sz w:val="24"/>
        </w:rPr>
        <w:t>О внесении изменений и дополнений в постановление главы сельского поселения Кандринский сельсовет муниципального района Туймазинский район Республики Башкортостан №290 от 03.08.2017г.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F23723" w:rsidRPr="009E635E" w:rsidRDefault="00EB42D7" w:rsidP="009E635E">
      <w:pPr>
        <w:pStyle w:val="consplustitle"/>
        <w:spacing w:before="240" w:beforeAutospacing="0" w:after="240" w:afterAutospacing="0"/>
        <w:ind w:left="567" w:right="340" w:firstLine="567"/>
        <w:jc w:val="both"/>
      </w:pPr>
      <w:r>
        <w:t>На основании Протеста межрайонного прокурора от 26.04.2018 года № 3д-2018, в соответствии с Федеральным законом</w:t>
      </w:r>
      <w:r w:rsidR="00F23723" w:rsidRPr="009E635E">
        <w:t xml:space="preserve"> от 02.03.2007 №25-ФЗ «О муниципальной службе в Р</w:t>
      </w:r>
      <w:r>
        <w:t xml:space="preserve">оссийской Федерации», Федеральным </w:t>
      </w:r>
      <w:r w:rsidR="00F23723" w:rsidRPr="009E635E">
        <w:t>закон</w:t>
      </w:r>
      <w:r>
        <w:t>ом</w:t>
      </w:r>
      <w:r w:rsidR="00F23723" w:rsidRPr="009E635E">
        <w:t xml:space="preserve"> от 25.12.2008 №273-ФЗ «О противодействии коррупции», Постановлени</w:t>
      </w:r>
      <w:r>
        <w:t xml:space="preserve">ем </w:t>
      </w:r>
      <w:r w:rsidR="00F23723" w:rsidRPr="009E635E">
        <w:t xml:space="preserve"> Правительства РФ от 05.03.2018 №228 «О реестре лиц, уволенных в связи с утратой доверия», Устав</w:t>
      </w:r>
      <w:r>
        <w:t>ом</w:t>
      </w:r>
      <w:r w:rsidR="00F23723" w:rsidRPr="009E635E">
        <w:t xml:space="preserve">  сельского поселения  Кандринский сельсовет муниципального района Туймазинский район Республики Башкортостан ПОСТАНОВЛЯЮ:</w:t>
      </w:r>
    </w:p>
    <w:p w:rsidR="00F23723" w:rsidRPr="009E635E" w:rsidRDefault="00F23723" w:rsidP="009E635E">
      <w:pPr>
        <w:adjustRightInd w:val="0"/>
        <w:ind w:left="567" w:right="340" w:firstLine="567"/>
        <w:jc w:val="both"/>
        <w:outlineLvl w:val="0"/>
        <w:rPr>
          <w:sz w:val="24"/>
        </w:rPr>
      </w:pPr>
      <w:r w:rsidRPr="009E635E">
        <w:rPr>
          <w:sz w:val="24"/>
        </w:rPr>
        <w:t>1. Внести изменения и дополнения в постановление  главы сельского поселения Кандринский сельсовет муниципального района Туймазинский район Республики Башкортостан №290 от 03.08.2017г.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- Порядок):</w:t>
      </w:r>
    </w:p>
    <w:p w:rsidR="00F23723" w:rsidRPr="009E635E" w:rsidRDefault="00F23723" w:rsidP="009E635E">
      <w:pPr>
        <w:adjustRightInd w:val="0"/>
        <w:ind w:left="567" w:right="340" w:firstLine="567"/>
        <w:jc w:val="both"/>
        <w:outlineLvl w:val="0"/>
        <w:rPr>
          <w:sz w:val="24"/>
        </w:rPr>
      </w:pPr>
      <w:r w:rsidRPr="009E635E">
        <w:rPr>
          <w:sz w:val="24"/>
        </w:rPr>
        <w:t>1.1. Дополнить Порядок новым</w:t>
      </w:r>
      <w:r w:rsidR="009E635E" w:rsidRPr="009E635E">
        <w:rPr>
          <w:sz w:val="24"/>
        </w:rPr>
        <w:t>и</w:t>
      </w:r>
      <w:r w:rsidRPr="009E635E">
        <w:rPr>
          <w:sz w:val="24"/>
        </w:rPr>
        <w:t xml:space="preserve"> </w:t>
      </w:r>
      <w:r w:rsidR="009E635E" w:rsidRPr="009E635E">
        <w:rPr>
          <w:sz w:val="24"/>
        </w:rPr>
        <w:t>пунктами</w:t>
      </w:r>
      <w:r w:rsidRPr="009E635E">
        <w:rPr>
          <w:sz w:val="24"/>
        </w:rPr>
        <w:t xml:space="preserve"> следующего содержания: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 xml:space="preserve">  «</w:t>
      </w:r>
      <w:r w:rsidR="009E635E" w:rsidRPr="009E635E">
        <w:rPr>
          <w:sz w:val="24"/>
        </w:rPr>
        <w:t xml:space="preserve">3.10. </w:t>
      </w:r>
      <w:r w:rsidRPr="009E635E">
        <w:rPr>
          <w:sz w:val="24"/>
        </w:rPr>
        <w:t xml:space="preserve">Сведения о применении к муниципальному служащему администрации сельского поселения </w:t>
      </w:r>
      <w:r w:rsidR="009E635E" w:rsidRPr="009E635E">
        <w:rPr>
          <w:sz w:val="24"/>
        </w:rPr>
        <w:t>Кандринский</w:t>
      </w:r>
      <w:r w:rsidRPr="009E635E">
        <w:rPr>
          <w:sz w:val="24"/>
        </w:rPr>
        <w:t xml:space="preserve"> сельсовет муниципального района Туймазинский район </w:t>
      </w:r>
      <w:r w:rsidR="009E635E" w:rsidRPr="009E635E">
        <w:rPr>
          <w:sz w:val="24"/>
        </w:rPr>
        <w:t>Республики Башкортостан</w:t>
      </w:r>
      <w:r w:rsidRPr="009E635E">
        <w:rPr>
          <w:sz w:val="24"/>
        </w:rPr>
        <w:t xml:space="preserve">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9E635E">
          <w:rPr>
            <w:color w:val="0000FF"/>
            <w:sz w:val="24"/>
          </w:rPr>
          <w:t>статьей 15</w:t>
        </w:r>
      </w:hyperlink>
      <w:r w:rsidRPr="009E635E">
        <w:rPr>
          <w:sz w:val="24"/>
        </w:rPr>
        <w:t xml:space="preserve"> Федерального з</w:t>
      </w:r>
      <w:r w:rsidR="009E635E" w:rsidRPr="009E635E">
        <w:rPr>
          <w:sz w:val="24"/>
        </w:rPr>
        <w:t>акона от 25 декабря 2008 года «</w:t>
      </w:r>
      <w:r w:rsidRPr="009E635E">
        <w:rPr>
          <w:sz w:val="24"/>
        </w:rPr>
        <w:t>273-ФЗ "О противодействии коррупции".</w:t>
      </w:r>
    </w:p>
    <w:p w:rsidR="00F23723" w:rsidRPr="009E635E" w:rsidRDefault="009E635E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 xml:space="preserve">3.11. </w:t>
      </w:r>
      <w:r w:rsidR="00F23723" w:rsidRPr="009E635E">
        <w:rPr>
          <w:sz w:val="24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</w:t>
      </w:r>
      <w:r w:rsidR="00F23723" w:rsidRPr="009E635E">
        <w:rPr>
          <w:sz w:val="24"/>
        </w:rPr>
        <w:lastRenderedPageBreak/>
        <w:t>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 xml:space="preserve"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9E635E">
        <w:rPr>
          <w:sz w:val="24"/>
        </w:rPr>
        <w:t>«</w:t>
      </w:r>
      <w:r w:rsidRPr="009E635E">
        <w:rPr>
          <w:sz w:val="24"/>
        </w:rPr>
        <w:t>Интернет</w:t>
      </w:r>
      <w:r w:rsidR="009E635E">
        <w:rPr>
          <w:sz w:val="24"/>
        </w:rPr>
        <w:t>»</w:t>
      </w:r>
      <w:r w:rsidRPr="009E635E">
        <w:rPr>
          <w:sz w:val="24"/>
        </w:rPr>
        <w:t>.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3723" w:rsidRPr="009E635E" w:rsidRDefault="00F23723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23723" w:rsidRPr="009E635E" w:rsidRDefault="009E635E" w:rsidP="009E635E">
      <w:pPr>
        <w:adjustRightInd w:val="0"/>
        <w:ind w:left="567" w:right="340" w:firstLine="567"/>
        <w:jc w:val="both"/>
        <w:outlineLvl w:val="0"/>
        <w:rPr>
          <w:sz w:val="24"/>
        </w:rPr>
      </w:pPr>
      <w:r w:rsidRPr="009E635E">
        <w:rPr>
          <w:sz w:val="24"/>
        </w:rPr>
        <w:t xml:space="preserve">3.12. </w:t>
      </w:r>
      <w:r w:rsidR="00F23723" w:rsidRPr="009E635E">
        <w:rPr>
          <w:sz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sz w:val="24"/>
        </w:rPr>
        <w:t>онно-телекоммуникационной сети «</w:t>
      </w:r>
      <w:r w:rsidR="00F23723" w:rsidRPr="009E635E">
        <w:rPr>
          <w:sz w:val="24"/>
        </w:rPr>
        <w:t>Интернет</w:t>
      </w:r>
      <w:r>
        <w:rPr>
          <w:sz w:val="24"/>
        </w:rPr>
        <w:t>»</w:t>
      </w:r>
      <w:r w:rsidR="00F23723" w:rsidRPr="009E635E">
        <w:rPr>
          <w:sz w:val="24"/>
        </w:rPr>
        <w:t xml:space="preserve"> осуществляются в </w:t>
      </w:r>
      <w:hyperlink r:id="rId7" w:history="1">
        <w:r w:rsidR="00F23723" w:rsidRPr="009E635E">
          <w:rPr>
            <w:color w:val="0000FF"/>
            <w:sz w:val="24"/>
          </w:rPr>
          <w:t>порядке</w:t>
        </w:r>
      </w:hyperlink>
      <w:r w:rsidR="00F23723" w:rsidRPr="009E635E">
        <w:rPr>
          <w:sz w:val="24"/>
        </w:rPr>
        <w:t>, определяемом Правительством Российской Федерации.</w:t>
      </w:r>
    </w:p>
    <w:p w:rsidR="00F23723" w:rsidRPr="009E635E" w:rsidRDefault="009E635E" w:rsidP="009E635E">
      <w:pPr>
        <w:autoSpaceDE w:val="0"/>
        <w:autoSpaceDN w:val="0"/>
        <w:adjustRightInd w:val="0"/>
        <w:ind w:left="567" w:right="340" w:firstLine="567"/>
        <w:jc w:val="both"/>
        <w:rPr>
          <w:sz w:val="24"/>
        </w:rPr>
      </w:pPr>
      <w:r w:rsidRPr="009E635E">
        <w:rPr>
          <w:sz w:val="24"/>
        </w:rPr>
        <w:t xml:space="preserve">3.13. </w:t>
      </w:r>
      <w:r w:rsidR="00F23723" w:rsidRPr="009E635E">
        <w:rPr>
          <w:sz w:val="24"/>
        </w:rPr>
        <w:t xml:space="preserve">В администрации сельского поселения </w:t>
      </w:r>
      <w:r>
        <w:rPr>
          <w:sz w:val="24"/>
        </w:rPr>
        <w:t xml:space="preserve">Кандринский </w:t>
      </w:r>
      <w:r w:rsidR="00F23723" w:rsidRPr="009E635E">
        <w:rPr>
          <w:sz w:val="24"/>
        </w:rPr>
        <w:t xml:space="preserve">сельсовет муниципального района Туймазинский район </w:t>
      </w:r>
      <w:r w:rsidR="00D50B4D">
        <w:rPr>
          <w:sz w:val="24"/>
        </w:rPr>
        <w:t>Республики Башкортостан</w:t>
      </w:r>
      <w:r w:rsidR="00D50B4D" w:rsidRPr="009E635E">
        <w:rPr>
          <w:sz w:val="24"/>
        </w:rPr>
        <w:t xml:space="preserve"> </w:t>
      </w:r>
      <w:r w:rsidR="00F23723" w:rsidRPr="009E635E">
        <w:rPr>
          <w:sz w:val="24"/>
        </w:rPr>
        <w:t xml:space="preserve">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="00F23723" w:rsidRPr="009E635E">
          <w:rPr>
            <w:color w:val="0000FF"/>
            <w:sz w:val="24"/>
          </w:rPr>
          <w:t>пункте 3.11</w:t>
        </w:r>
      </w:hyperlink>
      <w:r w:rsidR="00F23723" w:rsidRPr="009E635E">
        <w:rPr>
          <w:sz w:val="24"/>
        </w:rPr>
        <w:t xml:space="preserve"> настоящего Порядка управляющ</w:t>
      </w:r>
      <w:r>
        <w:rPr>
          <w:sz w:val="24"/>
        </w:rPr>
        <w:t>его</w:t>
      </w:r>
      <w:r w:rsidR="00F23723" w:rsidRPr="009E635E">
        <w:rPr>
          <w:sz w:val="24"/>
        </w:rPr>
        <w:t xml:space="preserve"> делами</w:t>
      </w:r>
      <w:r w:rsidR="00D50B4D">
        <w:rPr>
          <w:sz w:val="24"/>
        </w:rPr>
        <w:t xml:space="preserve"> </w:t>
      </w:r>
      <w:r w:rsidR="00D50B4D" w:rsidRPr="009E635E">
        <w:rPr>
          <w:sz w:val="24"/>
        </w:rPr>
        <w:t xml:space="preserve">администрации сельского поселения </w:t>
      </w:r>
      <w:r w:rsidR="00D50B4D">
        <w:rPr>
          <w:sz w:val="24"/>
        </w:rPr>
        <w:t xml:space="preserve">Кандринский </w:t>
      </w:r>
      <w:r w:rsidR="00D50B4D" w:rsidRPr="009E635E">
        <w:rPr>
          <w:sz w:val="24"/>
        </w:rPr>
        <w:t>сельсовет муниципальн</w:t>
      </w:r>
      <w:r w:rsidR="00D50B4D">
        <w:rPr>
          <w:sz w:val="24"/>
        </w:rPr>
        <w:t>ого района Туймазинский район Республики Башкортостан</w:t>
      </w:r>
      <w:r w:rsidR="00F23723" w:rsidRPr="009E635E">
        <w:rPr>
          <w:sz w:val="24"/>
        </w:rPr>
        <w:t>.</w:t>
      </w:r>
      <w:r>
        <w:rPr>
          <w:sz w:val="24"/>
        </w:rPr>
        <w:t>».</w:t>
      </w:r>
      <w:r w:rsidR="00F23723" w:rsidRPr="009E635E">
        <w:rPr>
          <w:sz w:val="24"/>
        </w:rPr>
        <w:t xml:space="preserve"> </w:t>
      </w:r>
    </w:p>
    <w:p w:rsidR="009E635E" w:rsidRDefault="009E635E" w:rsidP="009E635E">
      <w:pPr>
        <w:widowControl w:val="0"/>
        <w:autoSpaceDE w:val="0"/>
        <w:autoSpaceDN w:val="0"/>
        <w:adjustRightInd w:val="0"/>
        <w:ind w:left="567" w:right="340" w:firstLine="567"/>
        <w:jc w:val="both"/>
        <w:outlineLvl w:val="0"/>
        <w:rPr>
          <w:color w:val="000000"/>
          <w:sz w:val="24"/>
        </w:rPr>
      </w:pPr>
    </w:p>
    <w:p w:rsidR="009E635E" w:rsidRPr="009E635E" w:rsidRDefault="00F23723" w:rsidP="009E635E">
      <w:pPr>
        <w:widowControl w:val="0"/>
        <w:autoSpaceDE w:val="0"/>
        <w:autoSpaceDN w:val="0"/>
        <w:adjustRightInd w:val="0"/>
        <w:ind w:left="567" w:right="340" w:firstLine="567"/>
        <w:jc w:val="both"/>
        <w:outlineLvl w:val="0"/>
        <w:rPr>
          <w:color w:val="000000"/>
          <w:sz w:val="24"/>
        </w:rPr>
      </w:pPr>
      <w:r w:rsidRPr="009E635E">
        <w:rPr>
          <w:color w:val="000000"/>
          <w:sz w:val="24"/>
        </w:rPr>
        <w:t xml:space="preserve">2. </w:t>
      </w:r>
      <w:r w:rsidR="009E635E" w:rsidRPr="009E635E">
        <w:rPr>
          <w:bCs/>
          <w:sz w:val="24"/>
        </w:rPr>
        <w:t>Р</w:t>
      </w:r>
      <w:r w:rsidR="009E635E" w:rsidRPr="009E635E">
        <w:rPr>
          <w:sz w:val="24"/>
        </w:rPr>
        <w:t>азместить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  <w:r w:rsidRPr="009E635E">
        <w:rPr>
          <w:color w:val="000000"/>
          <w:sz w:val="24"/>
        </w:rPr>
        <w:t xml:space="preserve">    </w:t>
      </w:r>
    </w:p>
    <w:p w:rsidR="00F23723" w:rsidRPr="009E635E" w:rsidRDefault="00F23723" w:rsidP="009E635E">
      <w:pPr>
        <w:widowControl w:val="0"/>
        <w:autoSpaceDE w:val="0"/>
        <w:autoSpaceDN w:val="0"/>
        <w:adjustRightInd w:val="0"/>
        <w:ind w:left="567" w:right="340" w:firstLine="567"/>
        <w:jc w:val="both"/>
        <w:outlineLvl w:val="0"/>
        <w:rPr>
          <w:color w:val="000000"/>
          <w:sz w:val="24"/>
        </w:rPr>
      </w:pPr>
      <w:r w:rsidRPr="009E635E">
        <w:rPr>
          <w:color w:val="000000"/>
          <w:sz w:val="24"/>
        </w:rPr>
        <w:t xml:space="preserve">3. </w:t>
      </w:r>
      <w:r w:rsidR="009E635E" w:rsidRPr="009E635E">
        <w:rPr>
          <w:sz w:val="24"/>
        </w:rPr>
        <w:t>Настоящее постановление вступает в силу со дня его подписания</w:t>
      </w:r>
      <w:r w:rsidRPr="009E635E">
        <w:rPr>
          <w:color w:val="000000"/>
          <w:sz w:val="24"/>
        </w:rPr>
        <w:t>.</w:t>
      </w:r>
      <w:r w:rsidRPr="009E635E">
        <w:rPr>
          <w:sz w:val="24"/>
        </w:rPr>
        <w:t xml:space="preserve"> </w:t>
      </w:r>
      <w:r w:rsidRPr="009E635E">
        <w:rPr>
          <w:color w:val="000000"/>
          <w:sz w:val="24"/>
        </w:rPr>
        <w:t xml:space="preserve"> </w:t>
      </w:r>
    </w:p>
    <w:p w:rsidR="00F23723" w:rsidRPr="00F23723" w:rsidRDefault="00F23723" w:rsidP="00F23723">
      <w:pPr>
        <w:ind w:left="567" w:right="624" w:firstLine="567"/>
        <w:jc w:val="both"/>
        <w:rPr>
          <w:sz w:val="24"/>
        </w:rPr>
      </w:pPr>
    </w:p>
    <w:p w:rsidR="00F86CBA" w:rsidRPr="00F86CBA" w:rsidRDefault="00F86CBA" w:rsidP="00F86CBA">
      <w:pPr>
        <w:rPr>
          <w:sz w:val="24"/>
        </w:rPr>
      </w:pPr>
    </w:p>
    <w:p w:rsidR="00F86CBA" w:rsidRPr="007E5E71" w:rsidRDefault="00F86CBA" w:rsidP="00F86CBA">
      <w:pPr>
        <w:tabs>
          <w:tab w:val="left" w:pos="7335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</w:t>
      </w:r>
      <w:r w:rsidRPr="007E5E71">
        <w:rPr>
          <w:sz w:val="24"/>
        </w:rPr>
        <w:t>Глава сельского поселения</w:t>
      </w:r>
    </w:p>
    <w:p w:rsidR="00F86CBA" w:rsidRPr="007E5E71" w:rsidRDefault="00F86CBA" w:rsidP="00F86CBA">
      <w:pPr>
        <w:tabs>
          <w:tab w:val="left" w:pos="7335"/>
        </w:tabs>
        <w:ind w:left="851" w:firstLine="709"/>
        <w:jc w:val="both"/>
        <w:rPr>
          <w:sz w:val="24"/>
        </w:rPr>
      </w:pPr>
      <w:r w:rsidRPr="007E5E71">
        <w:rPr>
          <w:sz w:val="24"/>
        </w:rPr>
        <w:t>Кандринский      сельсовет</w:t>
      </w:r>
    </w:p>
    <w:p w:rsidR="00F86CBA" w:rsidRPr="007E5E71" w:rsidRDefault="00F86CBA" w:rsidP="00F86CBA">
      <w:pPr>
        <w:tabs>
          <w:tab w:val="left" w:pos="7335"/>
        </w:tabs>
        <w:ind w:left="851" w:firstLine="709"/>
        <w:jc w:val="both"/>
        <w:rPr>
          <w:sz w:val="24"/>
        </w:rPr>
      </w:pPr>
      <w:r w:rsidRPr="007E5E71">
        <w:rPr>
          <w:sz w:val="24"/>
        </w:rPr>
        <w:t>муниципального    района</w:t>
      </w:r>
    </w:p>
    <w:p w:rsidR="00F86CBA" w:rsidRDefault="00F86CBA" w:rsidP="00F86CBA">
      <w:pPr>
        <w:tabs>
          <w:tab w:val="left" w:pos="7335"/>
        </w:tabs>
        <w:ind w:left="851" w:firstLine="709"/>
        <w:jc w:val="both"/>
        <w:rPr>
          <w:sz w:val="26"/>
          <w:szCs w:val="26"/>
        </w:rPr>
      </w:pPr>
      <w:r w:rsidRPr="007E5E71">
        <w:rPr>
          <w:sz w:val="24"/>
        </w:rPr>
        <w:t xml:space="preserve">Туймазинский    район РБ                                               Р.Р. Рафиков </w:t>
      </w:r>
    </w:p>
    <w:p w:rsidR="001C7D9F" w:rsidRPr="00F86CBA" w:rsidRDefault="001C7D9F" w:rsidP="00F86CBA">
      <w:pPr>
        <w:tabs>
          <w:tab w:val="left" w:pos="3000"/>
        </w:tabs>
        <w:rPr>
          <w:sz w:val="24"/>
        </w:rPr>
      </w:pPr>
    </w:p>
    <w:sectPr w:rsidR="001C7D9F" w:rsidRPr="00F86CBA" w:rsidSect="00E85CC2">
      <w:pgSz w:w="11906" w:h="16838"/>
      <w:pgMar w:top="680" w:right="56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8C9"/>
    <w:multiLevelType w:val="hybridMultilevel"/>
    <w:tmpl w:val="CE9A811A"/>
    <w:lvl w:ilvl="0" w:tplc="E0B6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012628"/>
    <w:rsid w:val="00043687"/>
    <w:rsid w:val="00080D3C"/>
    <w:rsid w:val="000A50BB"/>
    <w:rsid w:val="000C3196"/>
    <w:rsid w:val="00181EDF"/>
    <w:rsid w:val="001B7C2E"/>
    <w:rsid w:val="001C7D9F"/>
    <w:rsid w:val="001D5594"/>
    <w:rsid w:val="001E743F"/>
    <w:rsid w:val="001F51B2"/>
    <w:rsid w:val="00253E68"/>
    <w:rsid w:val="002D6C86"/>
    <w:rsid w:val="002D738E"/>
    <w:rsid w:val="00340D95"/>
    <w:rsid w:val="00342D04"/>
    <w:rsid w:val="003A6A5E"/>
    <w:rsid w:val="003B6B58"/>
    <w:rsid w:val="003C5E42"/>
    <w:rsid w:val="00444322"/>
    <w:rsid w:val="00501434"/>
    <w:rsid w:val="00506998"/>
    <w:rsid w:val="00533679"/>
    <w:rsid w:val="005F12FE"/>
    <w:rsid w:val="005F61AE"/>
    <w:rsid w:val="006348EE"/>
    <w:rsid w:val="0064452D"/>
    <w:rsid w:val="006841D5"/>
    <w:rsid w:val="00695E16"/>
    <w:rsid w:val="006D71D4"/>
    <w:rsid w:val="006E3A73"/>
    <w:rsid w:val="00706314"/>
    <w:rsid w:val="00755E26"/>
    <w:rsid w:val="00772F1E"/>
    <w:rsid w:val="00796C4C"/>
    <w:rsid w:val="007D4B84"/>
    <w:rsid w:val="007F141B"/>
    <w:rsid w:val="00824ED1"/>
    <w:rsid w:val="00856742"/>
    <w:rsid w:val="0087114C"/>
    <w:rsid w:val="0089678E"/>
    <w:rsid w:val="008E3F3F"/>
    <w:rsid w:val="009E635E"/>
    <w:rsid w:val="009F68CF"/>
    <w:rsid w:val="00A1751A"/>
    <w:rsid w:val="00A308AD"/>
    <w:rsid w:val="00A630D2"/>
    <w:rsid w:val="00AA7F6F"/>
    <w:rsid w:val="00AC54FB"/>
    <w:rsid w:val="00B30785"/>
    <w:rsid w:val="00B311B6"/>
    <w:rsid w:val="00B330FE"/>
    <w:rsid w:val="00B8146A"/>
    <w:rsid w:val="00B97080"/>
    <w:rsid w:val="00BA4DCA"/>
    <w:rsid w:val="00C4480F"/>
    <w:rsid w:val="00C76AED"/>
    <w:rsid w:val="00C77E7F"/>
    <w:rsid w:val="00CA6FEA"/>
    <w:rsid w:val="00D07C9C"/>
    <w:rsid w:val="00D355C5"/>
    <w:rsid w:val="00D50B4D"/>
    <w:rsid w:val="00D83427"/>
    <w:rsid w:val="00D83652"/>
    <w:rsid w:val="00DA6C64"/>
    <w:rsid w:val="00DE4254"/>
    <w:rsid w:val="00E05958"/>
    <w:rsid w:val="00E7155B"/>
    <w:rsid w:val="00E85CC2"/>
    <w:rsid w:val="00EB42D7"/>
    <w:rsid w:val="00F23723"/>
    <w:rsid w:val="00F60D41"/>
    <w:rsid w:val="00F851A5"/>
    <w:rsid w:val="00F86CBA"/>
    <w:rsid w:val="00FB5273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5B"/>
    <w:rPr>
      <w:sz w:val="28"/>
      <w:szCs w:val="24"/>
    </w:rPr>
  </w:style>
  <w:style w:type="paragraph" w:styleId="1">
    <w:name w:val="heading 1"/>
    <w:basedOn w:val="a"/>
    <w:next w:val="a"/>
    <w:qFormat/>
    <w:rsid w:val="00E7155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55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55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6348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annotation reference"/>
    <w:basedOn w:val="a0"/>
    <w:rsid w:val="00FC5473"/>
    <w:rPr>
      <w:sz w:val="16"/>
      <w:szCs w:val="16"/>
    </w:rPr>
  </w:style>
  <w:style w:type="paragraph" w:styleId="ab">
    <w:name w:val="annotation text"/>
    <w:basedOn w:val="a"/>
    <w:link w:val="ac"/>
    <w:rsid w:val="00FC54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C5473"/>
  </w:style>
  <w:style w:type="paragraph" w:styleId="ad">
    <w:name w:val="annotation subject"/>
    <w:basedOn w:val="ab"/>
    <w:next w:val="ab"/>
    <w:link w:val="ae"/>
    <w:rsid w:val="00FC5473"/>
    <w:rPr>
      <w:b/>
      <w:bCs/>
    </w:rPr>
  </w:style>
  <w:style w:type="character" w:customStyle="1" w:styleId="ae">
    <w:name w:val="Тема примечания Знак"/>
    <w:basedOn w:val="ac"/>
    <w:link w:val="ad"/>
    <w:rsid w:val="00FC5473"/>
    <w:rPr>
      <w:b/>
      <w:bCs/>
    </w:rPr>
  </w:style>
  <w:style w:type="paragraph" w:customStyle="1" w:styleId="consplustitle">
    <w:name w:val="consplustitle"/>
    <w:basedOn w:val="a"/>
    <w:rsid w:val="00F23723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6047</CharactersWithSpaces>
  <SharedDoc>false</SharedDoc>
  <HLinks>
    <vt:vector size="18" baseType="variant">
      <vt:variant>
        <vt:i4>3539003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consultantplus://offline/ref=39D36289378EDB075BBB6D731AD3F4947906AC70E301B959CEAA5C601D091AA14A735D54A92C2D7Bc3P0M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consultantplus://offline/ref=8E015320A0B3F912A7A44BB96F2D75C2AC996FEAC193BE58D136C96B74E4F24ACD7FA07C95AFBFE1B7N7M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consultantplus://offline/ref=FDFC5A26CC37A5284379A54D6AF7C77C57084A8A4DB5766B9E61E994FB22CE4C3B64CCA725Q0MCM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2018-04-26T06:53:00Z</cp:lastPrinted>
  <dcterms:created xsi:type="dcterms:W3CDTF">2018-05-03T11:52:00Z</dcterms:created>
  <dcterms:modified xsi:type="dcterms:W3CDTF">2018-05-03T11:52:00Z</dcterms:modified>
</cp:coreProperties>
</file>