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6E7084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18222F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D29B3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 w:rsidRPr="00FA669D">
        <w:rPr>
          <w:rFonts w:ascii="Lucida Sans Unicode" w:hAnsi="Lucida Sans Unicode"/>
          <w:b/>
        </w:rPr>
        <w:t>Ҡ</w:t>
      </w:r>
      <w:r w:rsidR="00342D04" w:rsidRPr="00FA669D">
        <w:rPr>
          <w:b/>
        </w:rPr>
        <w:t>АРАР</w:t>
      </w:r>
      <w:r w:rsidR="00342D04" w:rsidRPr="00FA669D">
        <w:rPr>
          <w:b/>
          <w:sz w:val="25"/>
        </w:rPr>
        <w:t xml:space="preserve"> </w:t>
      </w:r>
      <w:r w:rsidR="00342D04" w:rsidRPr="00FA669D">
        <w:rPr>
          <w:b/>
        </w:rPr>
        <w:t xml:space="preserve">    </w:t>
      </w:r>
      <w:r w:rsidRPr="00FA669D">
        <w:rPr>
          <w:b/>
          <w:lang w:val="be-BY"/>
        </w:rPr>
        <w:tab/>
        <w:t xml:space="preserve">             </w:t>
      </w:r>
      <w:r w:rsidR="00D07C9C" w:rsidRPr="00FA669D">
        <w:rPr>
          <w:b/>
          <w:lang w:val="be-BY"/>
        </w:rPr>
        <w:t xml:space="preserve">                                       </w:t>
      </w:r>
      <w:r w:rsidRPr="00FA669D">
        <w:rPr>
          <w:b/>
          <w:lang w:val="be-BY"/>
        </w:rPr>
        <w:t xml:space="preserve">   </w:t>
      </w:r>
      <w:r w:rsidR="004A4EF7" w:rsidRPr="00FA669D">
        <w:rPr>
          <w:b/>
          <w:lang w:val="be-BY"/>
        </w:rPr>
        <w:t xml:space="preserve">       </w:t>
      </w:r>
      <w:r w:rsidRPr="00FA669D">
        <w:rPr>
          <w:b/>
          <w:lang w:val="be-BY"/>
        </w:rPr>
        <w:t xml:space="preserve"> </w:t>
      </w:r>
      <w:r w:rsidR="00FA669D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 </w:t>
      </w:r>
      <w:r w:rsidR="001D5594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</w:t>
      </w:r>
      <w:r w:rsidR="00FA669D">
        <w:rPr>
          <w:b/>
          <w:lang w:val="be-BY"/>
        </w:rPr>
        <w:t>РЕШЕНИЕ</w:t>
      </w:r>
    </w:p>
    <w:p w:rsidR="00FA669D" w:rsidRPr="00FA669D" w:rsidRDefault="00FA669D" w:rsidP="0018222F">
      <w:pPr>
        <w:pStyle w:val="a3"/>
        <w:jc w:val="center"/>
        <w:rPr>
          <w:b/>
          <w:sz w:val="10"/>
          <w:szCs w:val="10"/>
        </w:rPr>
      </w:pPr>
    </w:p>
    <w:p w:rsidR="003F16C7" w:rsidRDefault="00406E03" w:rsidP="0018222F">
      <w:pPr>
        <w:jc w:val="center"/>
      </w:pPr>
      <w:r>
        <w:t>«</w:t>
      </w:r>
      <w:r w:rsidR="003541E0">
        <w:t>15</w:t>
      </w:r>
      <w:r>
        <w:t>»</w:t>
      </w:r>
      <w:r w:rsidR="003541E0">
        <w:t xml:space="preserve"> февраль </w:t>
      </w:r>
      <w:r>
        <w:t>20</w:t>
      </w:r>
      <w:r w:rsidR="00060DD9">
        <w:t>2</w:t>
      </w:r>
      <w:r w:rsidR="003541E0">
        <w:t>3</w:t>
      </w:r>
      <w:r w:rsidR="00C42140">
        <w:t xml:space="preserve"> </w:t>
      </w:r>
      <w:proofErr w:type="spellStart"/>
      <w:r w:rsidR="00FA669D">
        <w:t>й</w:t>
      </w:r>
      <w:proofErr w:type="spellEnd"/>
      <w:r w:rsidR="00DA78F3">
        <w:t>.</w:t>
      </w:r>
      <w:r w:rsidR="003F16C7">
        <w:t xml:space="preserve">         </w:t>
      </w:r>
      <w:r w:rsidR="006E7084">
        <w:t xml:space="preserve">  </w:t>
      </w:r>
      <w:r w:rsidR="003F16C7">
        <w:t xml:space="preserve">    </w:t>
      </w:r>
      <w:r w:rsidR="00FA669D">
        <w:t xml:space="preserve">    </w:t>
      </w:r>
      <w:r w:rsidR="003F16C7">
        <w:t xml:space="preserve"> </w:t>
      </w:r>
      <w:r w:rsidR="003541E0">
        <w:t xml:space="preserve">      </w:t>
      </w:r>
      <w:r w:rsidR="003F16C7">
        <w:t xml:space="preserve"> </w:t>
      </w:r>
      <w:r w:rsidR="00FA669D">
        <w:t xml:space="preserve">  </w:t>
      </w:r>
      <w:r w:rsidR="003F16C7">
        <w:t xml:space="preserve"> №</w:t>
      </w:r>
      <w:r w:rsidR="003541E0">
        <w:t xml:space="preserve"> 24</w:t>
      </w:r>
      <w:r w:rsidR="006E7084">
        <w:t>9</w:t>
      </w:r>
      <w:r>
        <w:t xml:space="preserve"> </w:t>
      </w:r>
      <w:r w:rsidR="003541E0">
        <w:t xml:space="preserve"> </w:t>
      </w:r>
      <w:r>
        <w:t xml:space="preserve">  </w:t>
      </w:r>
      <w:r w:rsidR="003541E0">
        <w:t xml:space="preserve">     </w:t>
      </w:r>
      <w:r>
        <w:t xml:space="preserve">   </w:t>
      </w:r>
      <w:r w:rsidR="006E7084">
        <w:t xml:space="preserve"> </w:t>
      </w:r>
      <w:r w:rsidR="003541E0">
        <w:t xml:space="preserve">       </w:t>
      </w:r>
      <w:r w:rsidR="00FA669D">
        <w:t xml:space="preserve">  </w:t>
      </w:r>
      <w:r>
        <w:t xml:space="preserve">  «</w:t>
      </w:r>
      <w:r w:rsidR="003541E0">
        <w:t>15</w:t>
      </w:r>
      <w:r>
        <w:t>»</w:t>
      </w:r>
      <w:r w:rsidR="003541E0">
        <w:t xml:space="preserve"> февраля </w:t>
      </w:r>
      <w:r>
        <w:t>20</w:t>
      </w:r>
      <w:r w:rsidR="00060DD9">
        <w:t>2</w:t>
      </w:r>
      <w:r w:rsidR="003541E0">
        <w:t>3</w:t>
      </w:r>
      <w:r w:rsidR="00060DD9">
        <w:t xml:space="preserve"> </w:t>
      </w:r>
      <w:r w:rsidR="003F16C7">
        <w:t>г.</w:t>
      </w:r>
    </w:p>
    <w:p w:rsidR="00C4480F" w:rsidRDefault="00C4480F">
      <w:pPr>
        <w:pStyle w:val="a3"/>
      </w:pPr>
    </w:p>
    <w:p w:rsidR="006E7084" w:rsidRDefault="006E7084" w:rsidP="006E7084">
      <w:pPr>
        <w:pStyle w:val="ac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прогнозного плана приватизации муниципального имущества сельского поселения Кандринский сельсовет муниципального района </w:t>
      </w:r>
    </w:p>
    <w:p w:rsidR="006E7084" w:rsidRDefault="006E7084" w:rsidP="006E7084">
      <w:pPr>
        <w:pStyle w:val="ac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Туймазинский район Республики Башкортостан на 2023 год</w:t>
      </w:r>
    </w:p>
    <w:p w:rsidR="006E7084" w:rsidRDefault="006E7084" w:rsidP="006E7084">
      <w:pPr>
        <w:pStyle w:val="20"/>
        <w:shd w:val="clear" w:color="auto" w:fill="auto"/>
        <w:ind w:firstLine="360"/>
        <w:rPr>
          <w:sz w:val="24"/>
          <w:szCs w:val="24"/>
        </w:rPr>
      </w:pPr>
    </w:p>
    <w:p w:rsidR="006E7084" w:rsidRDefault="006E7084" w:rsidP="006E7084">
      <w:pPr>
        <w:pStyle w:val="20"/>
        <w:shd w:val="clear" w:color="auto" w:fill="auto"/>
        <w:spacing w:line="240" w:lineRule="auto"/>
        <w:ind w:firstLine="964"/>
        <w:rPr>
          <w:rStyle w:val="21"/>
        </w:rPr>
      </w:pPr>
      <w:r>
        <w:rPr>
          <w:sz w:val="24"/>
          <w:szCs w:val="24"/>
        </w:rPr>
        <w:t xml:space="preserve">В соответствии с Федеральным законом от 21.12.2001 года № 178-ФЗ «О приватизации государственного и муниципального имущества», Совет сельского поселения Кандринский сельсовет муниципального района Туймазинский район Республики Башкортостан </w:t>
      </w:r>
      <w:r>
        <w:rPr>
          <w:rStyle w:val="21"/>
        </w:rPr>
        <w:t>РЕШИЛ:</w:t>
      </w:r>
    </w:p>
    <w:p w:rsidR="006E7084" w:rsidRDefault="006E7084" w:rsidP="006E7084">
      <w:pPr>
        <w:pStyle w:val="20"/>
        <w:shd w:val="clear" w:color="auto" w:fill="auto"/>
        <w:spacing w:line="240" w:lineRule="auto"/>
        <w:ind w:firstLine="964"/>
        <w:rPr>
          <w:sz w:val="24"/>
          <w:szCs w:val="24"/>
        </w:rPr>
      </w:pPr>
    </w:p>
    <w:p w:rsidR="006E7084" w:rsidRDefault="006E7084" w:rsidP="006E7084">
      <w:pPr>
        <w:pStyle w:val="20"/>
        <w:numPr>
          <w:ilvl w:val="0"/>
          <w:numId w:val="3"/>
        </w:numPr>
        <w:shd w:val="clear" w:color="auto" w:fill="auto"/>
        <w:tabs>
          <w:tab w:val="left" w:pos="1502"/>
        </w:tabs>
        <w:spacing w:line="240" w:lineRule="auto"/>
        <w:ind w:left="0" w:firstLine="964"/>
        <w:rPr>
          <w:sz w:val="24"/>
          <w:szCs w:val="24"/>
        </w:rPr>
      </w:pPr>
      <w:r>
        <w:rPr>
          <w:sz w:val="24"/>
          <w:szCs w:val="24"/>
        </w:rPr>
        <w:t>Утвердить прогнозный план (программу) приватизации муниципального  имущества сельского поселения Кандринский сельсовет муниципального района Туймазинский район Республики Башкортостан на 2023 год согласно приложению.</w:t>
      </w:r>
    </w:p>
    <w:p w:rsidR="006E7084" w:rsidRDefault="006E7084" w:rsidP="006E7084">
      <w:pPr>
        <w:pStyle w:val="20"/>
        <w:shd w:val="clear" w:color="auto" w:fill="auto"/>
        <w:tabs>
          <w:tab w:val="left" w:pos="1502"/>
        </w:tabs>
        <w:spacing w:line="240" w:lineRule="auto"/>
        <w:ind w:left="964"/>
        <w:rPr>
          <w:sz w:val="24"/>
          <w:szCs w:val="24"/>
        </w:rPr>
      </w:pPr>
    </w:p>
    <w:p w:rsidR="006E7084" w:rsidRDefault="006E7084" w:rsidP="006E7084">
      <w:pPr>
        <w:pStyle w:val="20"/>
        <w:numPr>
          <w:ilvl w:val="0"/>
          <w:numId w:val="3"/>
        </w:numPr>
        <w:shd w:val="clear" w:color="auto" w:fill="auto"/>
        <w:tabs>
          <w:tab w:val="left" w:pos="1502"/>
        </w:tabs>
        <w:spacing w:line="240" w:lineRule="auto"/>
        <w:ind w:left="0" w:firstLine="964"/>
        <w:rPr>
          <w:sz w:val="24"/>
          <w:szCs w:val="24"/>
        </w:rPr>
      </w:pPr>
      <w:r>
        <w:rPr>
          <w:sz w:val="24"/>
          <w:szCs w:val="24"/>
        </w:rPr>
        <w:t>Реализацию плана приватизации муниципального имущества сельского поселения Кандринский сельсовет муниципального района Туймазинский район Республики Башкортостан на 2023 год возложить на МУП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Башкортостан.</w:t>
      </w:r>
    </w:p>
    <w:p w:rsidR="006E7084" w:rsidRDefault="006E7084" w:rsidP="006E7084">
      <w:pPr>
        <w:pStyle w:val="20"/>
        <w:shd w:val="clear" w:color="auto" w:fill="auto"/>
        <w:tabs>
          <w:tab w:val="left" w:pos="1502"/>
        </w:tabs>
        <w:spacing w:line="240" w:lineRule="auto"/>
        <w:ind w:left="964"/>
        <w:rPr>
          <w:sz w:val="24"/>
          <w:szCs w:val="24"/>
        </w:rPr>
      </w:pPr>
    </w:p>
    <w:p w:rsidR="006E7084" w:rsidRDefault="006E7084" w:rsidP="006E7084">
      <w:pPr>
        <w:pStyle w:val="20"/>
        <w:numPr>
          <w:ilvl w:val="0"/>
          <w:numId w:val="3"/>
        </w:numPr>
        <w:shd w:val="clear" w:color="auto" w:fill="auto"/>
        <w:tabs>
          <w:tab w:val="left" w:pos="1502"/>
        </w:tabs>
        <w:spacing w:line="240" w:lineRule="auto"/>
        <w:ind w:left="0" w:firstLine="964"/>
        <w:rPr>
          <w:sz w:val="24"/>
          <w:szCs w:val="24"/>
        </w:rPr>
      </w:pPr>
      <w:r>
        <w:rPr>
          <w:sz w:val="24"/>
          <w:szCs w:val="24"/>
        </w:rPr>
        <w:t xml:space="preserve">Разместить настоящее решение на сайте Администрации сельского поселения Кандринский сельсовет муниципального района Туймазинский район Республики Башкортостан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</w:rPr>
        <w:t>кандринский.рф</w:t>
      </w:r>
      <w:proofErr w:type="spellEnd"/>
      <w:r>
        <w:rPr>
          <w:sz w:val="24"/>
          <w:szCs w:val="24"/>
        </w:rPr>
        <w:t xml:space="preserve">, официальном сайте Российской Федерации для размещения информации о проведении торгов </w:t>
      </w:r>
      <w:hyperlink r:id="rId6" w:history="1">
        <w:r>
          <w:rPr>
            <w:rStyle w:val="aa"/>
            <w:sz w:val="24"/>
            <w:szCs w:val="24"/>
            <w:lang w:val="en-US" w:eastAsia="en-US" w:bidi="en-US"/>
          </w:rPr>
          <w:t>https</w:t>
        </w:r>
        <w:r>
          <w:rPr>
            <w:rStyle w:val="aa"/>
            <w:sz w:val="24"/>
            <w:szCs w:val="24"/>
            <w:lang w:eastAsia="en-US" w:bidi="en-US"/>
          </w:rPr>
          <w:t>://</w:t>
        </w:r>
        <w:proofErr w:type="spellStart"/>
        <w:r>
          <w:rPr>
            <w:rStyle w:val="aa"/>
            <w:sz w:val="24"/>
            <w:szCs w:val="24"/>
            <w:lang w:val="en-US" w:eastAsia="en-US" w:bidi="en-US"/>
          </w:rPr>
          <w:t>torgi</w:t>
        </w:r>
        <w:proofErr w:type="spellEnd"/>
        <w:r>
          <w:rPr>
            <w:rStyle w:val="aa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eastAsia="en-US" w:bidi="en-US"/>
          </w:rPr>
          <w:t>gov</w:t>
        </w:r>
        <w:proofErr w:type="spellEnd"/>
        <w:r>
          <w:rPr>
            <w:rStyle w:val="aa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eastAsia="en-US" w:bidi="en-US"/>
          </w:rPr>
          <w:t>ru</w:t>
        </w:r>
        <w:proofErr w:type="spellEnd"/>
      </w:hyperlink>
      <w:r>
        <w:rPr>
          <w:sz w:val="24"/>
          <w:szCs w:val="24"/>
          <w:lang w:eastAsia="en-US" w:bidi="en-US"/>
        </w:rPr>
        <w:t>.</w:t>
      </w:r>
    </w:p>
    <w:p w:rsidR="006E7084" w:rsidRDefault="006E7084" w:rsidP="006E7084">
      <w:pPr>
        <w:pStyle w:val="20"/>
        <w:shd w:val="clear" w:color="auto" w:fill="auto"/>
        <w:tabs>
          <w:tab w:val="left" w:pos="1502"/>
        </w:tabs>
        <w:spacing w:line="240" w:lineRule="auto"/>
        <w:ind w:left="964"/>
        <w:rPr>
          <w:sz w:val="24"/>
          <w:szCs w:val="24"/>
        </w:rPr>
      </w:pPr>
    </w:p>
    <w:p w:rsidR="006E7084" w:rsidRDefault="006E7084" w:rsidP="006E7084">
      <w:pPr>
        <w:pStyle w:val="20"/>
        <w:numPr>
          <w:ilvl w:val="0"/>
          <w:numId w:val="3"/>
        </w:numPr>
        <w:shd w:val="clear" w:color="auto" w:fill="auto"/>
        <w:tabs>
          <w:tab w:val="left" w:pos="1502"/>
        </w:tabs>
        <w:spacing w:line="240" w:lineRule="auto"/>
        <w:ind w:left="0" w:firstLine="964"/>
        <w:rPr>
          <w:sz w:val="24"/>
          <w:szCs w:val="24"/>
        </w:rPr>
      </w:pPr>
      <w:r>
        <w:rPr>
          <w:sz w:val="24"/>
          <w:szCs w:val="24"/>
        </w:rPr>
        <w:t>Решение вступает в силу со дня его принятия.</w:t>
      </w:r>
    </w:p>
    <w:p w:rsidR="006E7084" w:rsidRDefault="006E7084" w:rsidP="006E7084">
      <w:pPr>
        <w:pStyle w:val="20"/>
        <w:shd w:val="clear" w:color="auto" w:fill="auto"/>
        <w:tabs>
          <w:tab w:val="left" w:pos="1502"/>
        </w:tabs>
        <w:spacing w:line="240" w:lineRule="auto"/>
        <w:ind w:left="964"/>
        <w:rPr>
          <w:sz w:val="24"/>
          <w:szCs w:val="24"/>
        </w:rPr>
      </w:pPr>
    </w:p>
    <w:p w:rsidR="006E7084" w:rsidRPr="006E7084" w:rsidRDefault="006E7084" w:rsidP="006E7084">
      <w:pPr>
        <w:pStyle w:val="20"/>
        <w:numPr>
          <w:ilvl w:val="0"/>
          <w:numId w:val="3"/>
        </w:numPr>
        <w:shd w:val="clear" w:color="auto" w:fill="auto"/>
        <w:tabs>
          <w:tab w:val="left" w:pos="1502"/>
        </w:tabs>
        <w:spacing w:line="240" w:lineRule="auto"/>
        <w:ind w:left="0" w:firstLine="964"/>
        <w:rPr>
          <w:sz w:val="24"/>
          <w:szCs w:val="24"/>
        </w:rPr>
      </w:pPr>
      <w:r w:rsidRPr="006E7084">
        <w:rPr>
          <w:sz w:val="24"/>
          <w:szCs w:val="24"/>
        </w:rPr>
        <w:t>Контроль  за исполнением настоящего решения возложить на постоянно действующую комиссию Совета по бюджету, налогам, вопросам муниципальной собственности и развития предпринимательства (</w:t>
      </w:r>
      <w:proofErr w:type="spellStart"/>
      <w:r w:rsidRPr="006E7084">
        <w:rPr>
          <w:sz w:val="24"/>
          <w:szCs w:val="24"/>
        </w:rPr>
        <w:t>Сычков</w:t>
      </w:r>
      <w:proofErr w:type="spellEnd"/>
      <w:r w:rsidRPr="006E7084">
        <w:rPr>
          <w:sz w:val="24"/>
          <w:szCs w:val="24"/>
        </w:rPr>
        <w:t xml:space="preserve"> В.А.).</w:t>
      </w:r>
    </w:p>
    <w:p w:rsidR="006E7084" w:rsidRDefault="006E7084" w:rsidP="006E7084">
      <w:pPr>
        <w:pStyle w:val="a3"/>
        <w:ind w:firstLine="964"/>
        <w:jc w:val="both"/>
        <w:rPr>
          <w:sz w:val="24"/>
        </w:rPr>
      </w:pPr>
    </w:p>
    <w:p w:rsidR="006E7084" w:rsidRDefault="006E7084" w:rsidP="006E7084">
      <w:pPr>
        <w:pStyle w:val="a3"/>
        <w:ind w:firstLine="964"/>
        <w:jc w:val="both"/>
        <w:rPr>
          <w:sz w:val="24"/>
        </w:rPr>
      </w:pPr>
    </w:p>
    <w:p w:rsidR="006E7084" w:rsidRDefault="006E7084" w:rsidP="006E7084">
      <w:pPr>
        <w:pStyle w:val="a3"/>
        <w:ind w:firstLine="964"/>
        <w:jc w:val="both"/>
        <w:rPr>
          <w:sz w:val="24"/>
        </w:rPr>
      </w:pPr>
      <w:r>
        <w:rPr>
          <w:sz w:val="24"/>
        </w:rPr>
        <w:t>Глава сельского поселения</w:t>
      </w:r>
    </w:p>
    <w:p w:rsidR="006E7084" w:rsidRDefault="006E7084" w:rsidP="006E7084">
      <w:pPr>
        <w:pStyle w:val="a3"/>
        <w:tabs>
          <w:tab w:val="left" w:pos="7665"/>
        </w:tabs>
        <w:ind w:firstLine="964"/>
        <w:jc w:val="both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 w:val="24"/>
          </w:rPr>
          <w:t>Кандринский       сельсовет</w:t>
        </w:r>
      </w:smartTag>
    </w:p>
    <w:p w:rsidR="006E7084" w:rsidRDefault="006E7084" w:rsidP="006E7084">
      <w:pPr>
        <w:pStyle w:val="a3"/>
        <w:tabs>
          <w:tab w:val="left" w:pos="7665"/>
        </w:tabs>
        <w:ind w:firstLine="964"/>
        <w:jc w:val="both"/>
        <w:rPr>
          <w:sz w:val="24"/>
        </w:rPr>
      </w:pPr>
      <w:r>
        <w:rPr>
          <w:sz w:val="24"/>
        </w:rPr>
        <w:t xml:space="preserve">муниципального      района    </w:t>
      </w:r>
    </w:p>
    <w:p w:rsidR="006E7084" w:rsidRDefault="006E7084" w:rsidP="006E7084">
      <w:pPr>
        <w:pStyle w:val="a3"/>
        <w:tabs>
          <w:tab w:val="left" w:pos="7665"/>
        </w:tabs>
        <w:ind w:firstLine="964"/>
        <w:jc w:val="both"/>
        <w:rPr>
          <w:sz w:val="24"/>
        </w:rPr>
      </w:pPr>
      <w:r>
        <w:rPr>
          <w:sz w:val="24"/>
        </w:rPr>
        <w:t>Туймазинский           район</w:t>
      </w:r>
    </w:p>
    <w:p w:rsidR="006E7084" w:rsidRDefault="006E7084" w:rsidP="006E7084">
      <w:pPr>
        <w:pStyle w:val="a3"/>
        <w:tabs>
          <w:tab w:val="left" w:pos="7665"/>
        </w:tabs>
        <w:ind w:firstLine="964"/>
        <w:jc w:val="both"/>
        <w:rPr>
          <w:sz w:val="24"/>
        </w:rPr>
      </w:pPr>
      <w:r>
        <w:rPr>
          <w:sz w:val="24"/>
        </w:rPr>
        <w:t>Республики  Башкортостан                                       Р.Р.Рафиков</w:t>
      </w:r>
    </w:p>
    <w:p w:rsidR="006E7084" w:rsidRDefault="006E7084" w:rsidP="006E7084">
      <w:pPr>
        <w:rPr>
          <w:sz w:val="24"/>
        </w:rPr>
        <w:sectPr w:rsidR="006E7084" w:rsidSect="006E7084">
          <w:pgSz w:w="11906" w:h="16838"/>
          <w:pgMar w:top="284" w:right="720" w:bottom="426" w:left="1560" w:header="709" w:footer="709" w:gutter="0"/>
          <w:cols w:space="720"/>
        </w:sectPr>
      </w:pPr>
    </w:p>
    <w:p w:rsidR="006E7084" w:rsidRDefault="006E7084" w:rsidP="006E7084">
      <w:pPr>
        <w:pStyle w:val="a3"/>
        <w:tabs>
          <w:tab w:val="left" w:pos="7665"/>
        </w:tabs>
        <w:ind w:left="993"/>
        <w:jc w:val="both"/>
        <w:rPr>
          <w:sz w:val="24"/>
        </w:rPr>
      </w:pPr>
    </w:p>
    <w:p w:rsidR="006E7084" w:rsidRDefault="006E7084" w:rsidP="006E7084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 1</w:t>
      </w:r>
    </w:p>
    <w:p w:rsidR="006E7084" w:rsidRDefault="006E7084" w:rsidP="006E7084">
      <w:pPr>
        <w:pStyle w:val="ConsPlusNormal"/>
        <w:ind w:left="48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Совета сельского поселения Кандринский сельсовет муниципального района Туймазинский район</w:t>
      </w:r>
    </w:p>
    <w:p w:rsidR="006E7084" w:rsidRDefault="006E7084" w:rsidP="006E7084">
      <w:pPr>
        <w:pStyle w:val="ConsPlusNormal"/>
        <w:ind w:left="48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E7084" w:rsidRDefault="006E7084" w:rsidP="006E7084">
      <w:pPr>
        <w:pStyle w:val="ConsPlusNormal"/>
        <w:ind w:left="48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bookmarkStart w:id="0" w:name="P31"/>
      <w:bookmarkEnd w:id="0"/>
      <w:r>
        <w:rPr>
          <w:rFonts w:ascii="Times New Roman" w:hAnsi="Times New Roman" w:cs="Times New Roman"/>
          <w:sz w:val="18"/>
          <w:szCs w:val="18"/>
        </w:rPr>
        <w:t>15.02.2023 года № 249</w:t>
      </w:r>
    </w:p>
    <w:p w:rsidR="006E7084" w:rsidRDefault="006E7084" w:rsidP="006E708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6E7084" w:rsidRDefault="006E7084" w:rsidP="006E7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7084" w:rsidRDefault="006E7084" w:rsidP="006E7084">
      <w:pPr>
        <w:jc w:val="center"/>
        <w:rPr>
          <w:b/>
          <w:sz w:val="24"/>
        </w:rPr>
      </w:pPr>
      <w:r w:rsidRPr="006E7084">
        <w:rPr>
          <w:b/>
          <w:sz w:val="24"/>
        </w:rPr>
        <w:t xml:space="preserve">                                ПРОГНОЗНЫЙ ПЛАН (ПРОГРАММА) приватизации муниципального имущества сельского поселении Кандринский сельсовет муниципального района Туймазинский район Республики Башкортостан на 2023 год</w:t>
      </w:r>
    </w:p>
    <w:p w:rsidR="006E7084" w:rsidRPr="006E7084" w:rsidRDefault="006E7084" w:rsidP="006E7084">
      <w:pPr>
        <w:jc w:val="center"/>
        <w:rPr>
          <w:b/>
          <w:sz w:val="24"/>
        </w:rPr>
      </w:pPr>
    </w:p>
    <w:p w:rsidR="006E7084" w:rsidRDefault="006E7084" w:rsidP="006E7084">
      <w:pPr>
        <w:pStyle w:val="14"/>
        <w:keepNext/>
        <w:keepLines/>
        <w:shd w:val="clear" w:color="auto" w:fill="auto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Раздел 1. Общие положения</w:t>
      </w:r>
      <w:bookmarkEnd w:id="1"/>
    </w:p>
    <w:p w:rsidR="006E7084" w:rsidRDefault="006E7084" w:rsidP="00777FAC">
      <w:pPr>
        <w:pStyle w:val="20"/>
        <w:shd w:val="clear" w:color="auto" w:fill="auto"/>
        <w:tabs>
          <w:tab w:val="left" w:pos="2998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Прогнозный план (программа) приватизации муниципального имущества сельского поселения Кандринский сельсовет муниципального района Туймазинский район Республики Башкортостан на 2022 год разработан в соответствии с Федеральным законом от 21.12.2001 года №178-ФЗ «О приватизации государственного и муниципального имущества»,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и дополнениями).</w:t>
      </w:r>
    </w:p>
    <w:p w:rsidR="006E7084" w:rsidRDefault="006E7084" w:rsidP="00777FAC">
      <w:pPr>
        <w:pStyle w:val="20"/>
        <w:shd w:val="clear" w:color="auto" w:fill="auto"/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Целью программы приватизации муниципального имущества сельского поселения Кандринский сельсовет муниципального района Туймазинский район Республики Башкортостан на 2023 год является вклад приватизации в повышение темпов роста и эффективности экономики сельского поселения Кандринский сельсовет муниципального района Туймазинский район Республики Башкортостан.</w:t>
      </w:r>
    </w:p>
    <w:p w:rsidR="006E7084" w:rsidRDefault="006E7084" w:rsidP="00777FAC">
      <w:pPr>
        <w:pStyle w:val="20"/>
        <w:shd w:val="clear" w:color="auto" w:fill="auto"/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Ее основными задачами являются:</w:t>
      </w:r>
    </w:p>
    <w:p w:rsidR="006E7084" w:rsidRDefault="006E7084" w:rsidP="00777FAC">
      <w:pPr>
        <w:pStyle w:val="20"/>
        <w:shd w:val="clear" w:color="auto" w:fill="auto"/>
        <w:tabs>
          <w:tab w:val="left" w:pos="1368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- формирование доходов бюджета сельского поселения Кандринский сельсовет муниципального района Туймазинский район Республики Башкортостан;</w:t>
      </w:r>
    </w:p>
    <w:p w:rsidR="006E7084" w:rsidRDefault="006E7084" w:rsidP="00777FAC">
      <w:pPr>
        <w:pStyle w:val="20"/>
        <w:shd w:val="clear" w:color="auto" w:fill="auto"/>
        <w:tabs>
          <w:tab w:val="left" w:pos="1368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- стимулирование привлечения инвестиций в реальный сектор экономики сельского поселения Кандринский сельсовет муниципального района Туймазинский район Республики Башкортостан;</w:t>
      </w:r>
    </w:p>
    <w:p w:rsidR="006E7084" w:rsidRDefault="006E7084" w:rsidP="00777FAC">
      <w:pPr>
        <w:pStyle w:val="20"/>
        <w:shd w:val="clear" w:color="auto" w:fill="auto"/>
        <w:tabs>
          <w:tab w:val="left" w:pos="1368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- оптимизация структуры муниципальной собственности сельского поселения</w:t>
      </w:r>
    </w:p>
    <w:p w:rsidR="006E7084" w:rsidRDefault="006E7084" w:rsidP="00777FAC">
      <w:pPr>
        <w:pStyle w:val="20"/>
        <w:shd w:val="clear" w:color="auto" w:fill="auto"/>
        <w:tabs>
          <w:tab w:val="left" w:pos="2232"/>
          <w:tab w:val="left" w:pos="3398"/>
          <w:tab w:val="left" w:pos="5371"/>
          <w:tab w:val="left" w:pos="6355"/>
          <w:tab w:val="left" w:pos="8146"/>
          <w:tab w:val="left" w:pos="9005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Кандринский сельсовет муниципального района Туймазинский район Республики Башкортостан;</w:t>
      </w:r>
    </w:p>
    <w:p w:rsidR="006E7084" w:rsidRDefault="006E7084" w:rsidP="00777FAC">
      <w:pPr>
        <w:pStyle w:val="20"/>
        <w:shd w:val="clear" w:color="auto" w:fill="auto"/>
        <w:tabs>
          <w:tab w:val="left" w:pos="1368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- осуществление приватизации муниципального имущества сельского поселения</w:t>
      </w:r>
    </w:p>
    <w:p w:rsidR="006E7084" w:rsidRDefault="006E7084" w:rsidP="00777FAC">
      <w:pPr>
        <w:pStyle w:val="20"/>
        <w:shd w:val="clear" w:color="auto" w:fill="auto"/>
        <w:tabs>
          <w:tab w:val="left" w:pos="2232"/>
          <w:tab w:val="left" w:pos="3398"/>
          <w:tab w:val="left" w:pos="5371"/>
          <w:tab w:val="left" w:pos="6355"/>
          <w:tab w:val="left" w:pos="8146"/>
          <w:tab w:val="left" w:pos="9005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Кандринский сельсовет муниципального района Туймазинский район Республики</w:t>
      </w:r>
    </w:p>
    <w:p w:rsidR="006E7084" w:rsidRDefault="006E7084" w:rsidP="00777FAC">
      <w:pPr>
        <w:pStyle w:val="20"/>
        <w:shd w:val="clear" w:color="auto" w:fill="auto"/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Башкортостан, не задействованного в обеспечении функций (полномочий) и задач органов местного самоуправления сельского поселения Кандринский сельсовет муниципального района Туймазинский район Республики Башкортостан.</w:t>
      </w:r>
    </w:p>
    <w:p w:rsidR="006E7084" w:rsidRDefault="006E7084" w:rsidP="00777FAC">
      <w:pPr>
        <w:ind w:firstLine="964"/>
        <w:jc w:val="center"/>
        <w:rPr>
          <w:b/>
          <w:sz w:val="24"/>
        </w:rPr>
      </w:pPr>
    </w:p>
    <w:p w:rsidR="006E7084" w:rsidRDefault="006E7084" w:rsidP="006E7084">
      <w:pPr>
        <w:jc w:val="center"/>
        <w:rPr>
          <w:b/>
          <w:sz w:val="24"/>
        </w:rPr>
      </w:pPr>
      <w:r>
        <w:rPr>
          <w:b/>
          <w:sz w:val="24"/>
        </w:rPr>
        <w:t>Раздел 2. Перечень объектов, находящихся в собственности сельского поселения Кандринский сельсовет муниципального района Туймазинский район,</w:t>
      </w:r>
    </w:p>
    <w:p w:rsidR="006E7084" w:rsidRDefault="006E7084" w:rsidP="006E7084">
      <w:pPr>
        <w:jc w:val="center"/>
        <w:rPr>
          <w:b/>
          <w:sz w:val="24"/>
        </w:rPr>
      </w:pPr>
      <w:r>
        <w:rPr>
          <w:b/>
          <w:sz w:val="24"/>
        </w:rPr>
        <w:t xml:space="preserve"> приватизация которых планируется в 2023 году</w:t>
      </w:r>
    </w:p>
    <w:tbl>
      <w:tblPr>
        <w:tblOverlap w:val="never"/>
        <w:tblW w:w="100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733"/>
        <w:gridCol w:w="3783"/>
      </w:tblGrid>
      <w:tr w:rsidR="006E7084" w:rsidTr="006E7084">
        <w:trPr>
          <w:trHeight w:val="298"/>
        </w:trPr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7084" w:rsidRDefault="006E708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</w:rPr>
              <w:t>2.1. Перечень объектов недвижимости</w:t>
            </w:r>
          </w:p>
        </w:tc>
      </w:tr>
      <w:tr w:rsidR="006E7084" w:rsidTr="006E7084">
        <w:trPr>
          <w:trHeight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имущества, краткая характеристика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6E7084" w:rsidTr="006E7084">
        <w:trPr>
          <w:trHeight w:val="6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7084" w:rsidRP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6E7084"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"/>
                <w:sz w:val="24"/>
                <w:szCs w:val="24"/>
              </w:rPr>
            </w:pPr>
          </w:p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1-го этажа 5-ти этажного жилого дома, площадью 123,4 м²  (к.н. 02:65:020243:338)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Туймазинский район, село Кандры, ул.Матросова, д.9б офис 2</w:t>
            </w:r>
          </w:p>
        </w:tc>
      </w:tr>
      <w:tr w:rsidR="006E7084" w:rsidTr="006E7084">
        <w:trPr>
          <w:trHeight w:val="6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6E7084"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E7084" w:rsidRP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7084" w:rsidRPr="006E7084" w:rsidRDefault="006E7084" w:rsidP="006E7084">
            <w:pPr>
              <w:rPr>
                <w:sz w:val="24"/>
              </w:rPr>
            </w:pPr>
            <w:r w:rsidRPr="006E7084">
              <w:rPr>
                <w:sz w:val="24"/>
              </w:rPr>
              <w:t xml:space="preserve"> Нежилое помещение 1-го этажа 5-ти этажного жилого дома, площадью 22,3 м</w:t>
            </w:r>
            <w:r w:rsidRPr="006E7084">
              <w:rPr>
                <w:sz w:val="24"/>
                <w:vertAlign w:val="superscript"/>
              </w:rPr>
              <w:t>2</w:t>
            </w:r>
            <w:r w:rsidRPr="006E7084">
              <w:rPr>
                <w:sz w:val="24"/>
              </w:rPr>
              <w:t xml:space="preserve"> </w:t>
            </w:r>
            <w:r w:rsidRPr="006E7084">
              <w:rPr>
                <w:sz w:val="24"/>
                <w:vertAlign w:val="superscript"/>
              </w:rPr>
              <w:t xml:space="preserve"> </w:t>
            </w:r>
            <w:r w:rsidRPr="006E7084">
              <w:rPr>
                <w:sz w:val="24"/>
              </w:rPr>
              <w:t>(к.н. 02:65:020243:1056)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084" w:rsidRPr="006E7084" w:rsidRDefault="006E7084" w:rsidP="006E7084">
            <w:pPr>
              <w:rPr>
                <w:sz w:val="24"/>
              </w:rPr>
            </w:pPr>
            <w:r w:rsidRPr="006E7084">
              <w:rPr>
                <w:sz w:val="24"/>
              </w:rPr>
              <w:t>Республика Башкортостан, Туймазинский район, село Кандры, ул.Матросова, д.5 офис 12</w:t>
            </w:r>
          </w:p>
        </w:tc>
      </w:tr>
      <w:tr w:rsidR="006E7084" w:rsidTr="006E7084">
        <w:trPr>
          <w:trHeight w:val="6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3</w:t>
            </w:r>
          </w:p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E7084" w:rsidRP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7084" w:rsidRPr="006E7084" w:rsidRDefault="006E7084" w:rsidP="006E7084">
            <w:pPr>
              <w:rPr>
                <w:sz w:val="24"/>
              </w:rPr>
            </w:pPr>
            <w:r w:rsidRPr="006E7084">
              <w:rPr>
                <w:sz w:val="24"/>
              </w:rPr>
              <w:t>Нежилое помещение 1-го этажа 5-ти этажного жилого дома, площадью 21,4 м</w:t>
            </w:r>
            <w:r w:rsidRPr="006E7084">
              <w:rPr>
                <w:sz w:val="24"/>
                <w:vertAlign w:val="superscript"/>
              </w:rPr>
              <w:t>2</w:t>
            </w:r>
            <w:r w:rsidRPr="006E7084">
              <w:rPr>
                <w:sz w:val="24"/>
              </w:rPr>
              <w:t xml:space="preserve"> (к.н. 02:65:020243:1051)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084" w:rsidRPr="006E7084" w:rsidRDefault="006E7084" w:rsidP="006E7084">
            <w:pPr>
              <w:rPr>
                <w:sz w:val="24"/>
              </w:rPr>
            </w:pPr>
            <w:r w:rsidRPr="006E7084">
              <w:rPr>
                <w:sz w:val="24"/>
              </w:rPr>
              <w:t>Республика Башкортостан, Туймазинский район, село Кандры, ул.Матросова, д.5 офис 13</w:t>
            </w:r>
          </w:p>
        </w:tc>
      </w:tr>
      <w:tr w:rsidR="006E7084" w:rsidTr="006E7084">
        <w:trPr>
          <w:trHeight w:val="686"/>
        </w:trPr>
        <w:tc>
          <w:tcPr>
            <w:tcW w:w="10068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E7084" w:rsidRDefault="006E7084" w:rsidP="006E7084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E7084" w:rsidRPr="006E7084" w:rsidRDefault="006E7084" w:rsidP="006E7084">
            <w:pPr>
              <w:rPr>
                <w:sz w:val="24"/>
              </w:rPr>
            </w:pPr>
          </w:p>
        </w:tc>
      </w:tr>
    </w:tbl>
    <w:p w:rsidR="006E7084" w:rsidRDefault="006E7084" w:rsidP="006E7084">
      <w:pPr>
        <w:jc w:val="center"/>
        <w:rPr>
          <w:b/>
          <w:sz w:val="24"/>
        </w:rPr>
      </w:pPr>
    </w:p>
    <w:p w:rsidR="006E7084" w:rsidRDefault="006E7084" w:rsidP="006E7084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Раздел 3. Порядок оплаты и распределения средств от приватизации</w:t>
      </w:r>
    </w:p>
    <w:p w:rsidR="006E7084" w:rsidRDefault="006E7084" w:rsidP="006E7084">
      <w:pPr>
        <w:jc w:val="center"/>
        <w:rPr>
          <w:b/>
          <w:sz w:val="24"/>
        </w:rPr>
      </w:pPr>
      <w:r>
        <w:rPr>
          <w:b/>
          <w:sz w:val="24"/>
        </w:rPr>
        <w:t xml:space="preserve"> муниципального имущества сельского поселения Кандринский сельсовет муниципального район Туймазинский район Республики Башкортостан</w:t>
      </w:r>
    </w:p>
    <w:p w:rsidR="006E7084" w:rsidRDefault="006E7084" w:rsidP="006E7084">
      <w:pPr>
        <w:jc w:val="center"/>
        <w:rPr>
          <w:b/>
          <w:sz w:val="24"/>
        </w:rPr>
      </w:pPr>
    </w:p>
    <w:p w:rsidR="006E7084" w:rsidRDefault="00777FAC" w:rsidP="00777FAC">
      <w:pPr>
        <w:pStyle w:val="20"/>
        <w:shd w:val="clear" w:color="auto" w:fill="auto"/>
        <w:tabs>
          <w:tab w:val="left" w:pos="1404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1.</w:t>
      </w:r>
      <w:r w:rsidR="006E7084">
        <w:rPr>
          <w:sz w:val="24"/>
          <w:szCs w:val="24"/>
        </w:rPr>
        <w:t>Оплата приобретаемого имущества производится единовременно в течение месяца со дня заключения договора купли-продажи муниципального имущества.</w:t>
      </w:r>
    </w:p>
    <w:p w:rsidR="006E7084" w:rsidRDefault="00777FAC" w:rsidP="00777FAC">
      <w:pPr>
        <w:pStyle w:val="20"/>
        <w:shd w:val="clear" w:color="auto" w:fill="auto"/>
        <w:tabs>
          <w:tab w:val="left" w:pos="1404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2.</w:t>
      </w:r>
      <w:r w:rsidR="006E7084">
        <w:rPr>
          <w:sz w:val="24"/>
          <w:szCs w:val="24"/>
        </w:rPr>
        <w:t>Оплата приобретаемого имущества 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производится в соответствии с законодательством.</w:t>
      </w:r>
    </w:p>
    <w:p w:rsidR="006E7084" w:rsidRDefault="00777FAC" w:rsidP="00777FAC">
      <w:pPr>
        <w:pStyle w:val="20"/>
        <w:shd w:val="clear" w:color="auto" w:fill="auto"/>
        <w:tabs>
          <w:tab w:val="left" w:pos="1405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3.</w:t>
      </w:r>
      <w:r w:rsidR="006E7084">
        <w:rPr>
          <w:sz w:val="24"/>
          <w:szCs w:val="24"/>
        </w:rPr>
        <w:t>При приватизации имущества средством платежа признается денежная единица Российской Федерации.</w:t>
      </w:r>
    </w:p>
    <w:p w:rsidR="006E7084" w:rsidRDefault="00777FAC" w:rsidP="00777FAC">
      <w:pPr>
        <w:pStyle w:val="20"/>
        <w:shd w:val="clear" w:color="auto" w:fill="auto"/>
        <w:tabs>
          <w:tab w:val="left" w:pos="1404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4.</w:t>
      </w:r>
      <w:r w:rsidR="006E7084">
        <w:rPr>
          <w:sz w:val="24"/>
          <w:szCs w:val="24"/>
        </w:rPr>
        <w:t>Контроль за полнотой и своевременностью поступления средств от приватизации муниципального имущества осуществляется МУП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Башкортостан.</w:t>
      </w:r>
    </w:p>
    <w:p w:rsidR="006E7084" w:rsidRDefault="006E7084" w:rsidP="00777FAC">
      <w:pPr>
        <w:pStyle w:val="14"/>
        <w:keepNext/>
        <w:keepLines/>
        <w:shd w:val="clear" w:color="auto" w:fill="auto"/>
        <w:spacing w:line="240" w:lineRule="auto"/>
        <w:ind w:firstLine="964"/>
        <w:rPr>
          <w:sz w:val="24"/>
          <w:szCs w:val="24"/>
        </w:rPr>
      </w:pPr>
      <w:bookmarkStart w:id="2" w:name="bookmark1"/>
    </w:p>
    <w:p w:rsidR="006E7084" w:rsidRDefault="006E7084" w:rsidP="00777FAC">
      <w:pPr>
        <w:pStyle w:val="14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Раздел 4. Порядок предоставления информации </w:t>
      </w:r>
    </w:p>
    <w:p w:rsidR="006E7084" w:rsidRDefault="006E7084" w:rsidP="00777FAC">
      <w:pPr>
        <w:pStyle w:val="14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приватизации муниципального имущества</w:t>
      </w:r>
      <w:bookmarkEnd w:id="2"/>
    </w:p>
    <w:p w:rsidR="006E7084" w:rsidRDefault="006E7084" w:rsidP="00777FAC">
      <w:pPr>
        <w:pStyle w:val="20"/>
        <w:shd w:val="clear" w:color="auto" w:fill="auto"/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В целях обеспечения большей открытости деятельности органов местного самоуправления и более широкой осведомленности потенциальных покупателей приватизируемого муниципального имущества в ходе выполнения настоящего Прогнозного плана приватизации МУП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 вправе воспользоваться помимо официальных источников информации услугами иных средств массовой информации.</w:t>
      </w:r>
    </w:p>
    <w:p w:rsidR="006E7084" w:rsidRDefault="006E7084" w:rsidP="00777FAC">
      <w:pPr>
        <w:pStyle w:val="20"/>
        <w:shd w:val="clear" w:color="auto" w:fill="auto"/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результатах приватизации муниципального имущества подлежит размещению на официальном сайте в сети «Интернет» </w:t>
      </w:r>
      <w:r>
        <w:rPr>
          <w:sz w:val="24"/>
          <w:szCs w:val="24"/>
          <w:lang w:eastAsia="en-US" w:bidi="en-US"/>
        </w:rPr>
        <w:t>(</w:t>
      </w:r>
      <w:hyperlink r:id="rId7" w:history="1">
        <w:r>
          <w:rPr>
            <w:rStyle w:val="aa"/>
            <w:sz w:val="24"/>
            <w:szCs w:val="24"/>
            <w:lang w:val="en-US" w:eastAsia="en-US" w:bidi="en-US"/>
          </w:rPr>
          <w:t>https</w:t>
        </w:r>
        <w:r>
          <w:rPr>
            <w:rStyle w:val="aa"/>
            <w:sz w:val="24"/>
            <w:szCs w:val="24"/>
            <w:lang w:eastAsia="en-US" w:bidi="en-US"/>
          </w:rPr>
          <w:t>://</w:t>
        </w:r>
        <w:proofErr w:type="spellStart"/>
        <w:r>
          <w:rPr>
            <w:rStyle w:val="aa"/>
            <w:sz w:val="24"/>
            <w:szCs w:val="24"/>
            <w:lang w:val="en-US" w:eastAsia="en-US" w:bidi="en-US"/>
          </w:rPr>
          <w:t>torgi</w:t>
        </w:r>
        <w:proofErr w:type="spellEnd"/>
        <w:r>
          <w:rPr>
            <w:rStyle w:val="aa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eastAsia="en-US" w:bidi="en-US"/>
          </w:rPr>
          <w:t>gov</w:t>
        </w:r>
        <w:proofErr w:type="spellEnd"/>
        <w:r>
          <w:rPr>
            <w:rStyle w:val="aa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a"/>
            <w:sz w:val="24"/>
            <w:szCs w:val="24"/>
            <w:lang w:val="en-US" w:eastAsia="en-US" w:bidi="en-US"/>
          </w:rPr>
          <w:t>ru</w:t>
        </w:r>
        <w:proofErr w:type="spellEnd"/>
      </w:hyperlink>
      <w:r>
        <w:rPr>
          <w:sz w:val="24"/>
          <w:szCs w:val="24"/>
          <w:lang w:eastAsia="en-US" w:bidi="en-US"/>
        </w:rPr>
        <w:t xml:space="preserve">) </w:t>
      </w:r>
      <w:r>
        <w:rPr>
          <w:sz w:val="24"/>
          <w:szCs w:val="24"/>
        </w:rPr>
        <w:t>в течение десяти дней со дня совершения сделок по приватизации в порядке, установленном действующим законодательством. Информация также подлежит размещению на сайте продавца муниципального имущества.</w:t>
      </w:r>
    </w:p>
    <w:p w:rsidR="006E7084" w:rsidRDefault="006E7084" w:rsidP="00777FAC">
      <w:pPr>
        <w:ind w:firstLine="964"/>
        <w:rPr>
          <w:sz w:val="24"/>
        </w:rPr>
      </w:pPr>
    </w:p>
    <w:p w:rsidR="006E7084" w:rsidRDefault="006E7084" w:rsidP="006E7084">
      <w:pPr>
        <w:rPr>
          <w:sz w:val="24"/>
        </w:rPr>
      </w:pPr>
    </w:p>
    <w:p w:rsidR="006E7084" w:rsidRDefault="006E7084" w:rsidP="006E7084">
      <w:pPr>
        <w:rPr>
          <w:sz w:val="24"/>
        </w:rPr>
      </w:pPr>
    </w:p>
    <w:p w:rsidR="003541E0" w:rsidRDefault="006E7084" w:rsidP="006E7084">
      <w:pPr>
        <w:jc w:val="center"/>
        <w:rPr>
          <w:szCs w:val="28"/>
        </w:rPr>
      </w:pPr>
      <w:r>
        <w:rPr>
          <w:sz w:val="24"/>
        </w:rPr>
        <w:t xml:space="preserve">                                                              </w:t>
      </w:r>
    </w:p>
    <w:sectPr w:rsidR="003541E0" w:rsidSect="006E7084">
      <w:pgSz w:w="11906" w:h="16838"/>
      <w:pgMar w:top="284" w:right="746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9E6"/>
    <w:multiLevelType w:val="hybridMultilevel"/>
    <w:tmpl w:val="FD429726"/>
    <w:lvl w:ilvl="0" w:tplc="14961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D3A6C"/>
    <w:multiLevelType w:val="hybridMultilevel"/>
    <w:tmpl w:val="2B70DABC"/>
    <w:lvl w:ilvl="0" w:tplc="B44C3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1C88"/>
    <w:multiLevelType w:val="multilevel"/>
    <w:tmpl w:val="A2FAB9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755E26"/>
    <w:rsid w:val="00040ECD"/>
    <w:rsid w:val="00060DD9"/>
    <w:rsid w:val="0018222F"/>
    <w:rsid w:val="001921BD"/>
    <w:rsid w:val="001A5F5E"/>
    <w:rsid w:val="001B7C7E"/>
    <w:rsid w:val="001D5594"/>
    <w:rsid w:val="002360CB"/>
    <w:rsid w:val="002A39EA"/>
    <w:rsid w:val="002B1CBB"/>
    <w:rsid w:val="0032428A"/>
    <w:rsid w:val="00334BA7"/>
    <w:rsid w:val="00342D04"/>
    <w:rsid w:val="003516DC"/>
    <w:rsid w:val="003541E0"/>
    <w:rsid w:val="003F16C7"/>
    <w:rsid w:val="00406E03"/>
    <w:rsid w:val="0041741D"/>
    <w:rsid w:val="00476EDD"/>
    <w:rsid w:val="004A4EF7"/>
    <w:rsid w:val="00553B81"/>
    <w:rsid w:val="00665661"/>
    <w:rsid w:val="006E7084"/>
    <w:rsid w:val="00755E26"/>
    <w:rsid w:val="00777FAC"/>
    <w:rsid w:val="007B18BC"/>
    <w:rsid w:val="00860D5F"/>
    <w:rsid w:val="0087114C"/>
    <w:rsid w:val="008A6B44"/>
    <w:rsid w:val="00965D38"/>
    <w:rsid w:val="00A440D8"/>
    <w:rsid w:val="00A50413"/>
    <w:rsid w:val="00A65136"/>
    <w:rsid w:val="00A93C92"/>
    <w:rsid w:val="00AD0478"/>
    <w:rsid w:val="00AD6D2E"/>
    <w:rsid w:val="00B81582"/>
    <w:rsid w:val="00BF6190"/>
    <w:rsid w:val="00C022B0"/>
    <w:rsid w:val="00C06375"/>
    <w:rsid w:val="00C42140"/>
    <w:rsid w:val="00C4480F"/>
    <w:rsid w:val="00C55E7E"/>
    <w:rsid w:val="00CF5C70"/>
    <w:rsid w:val="00D07C9C"/>
    <w:rsid w:val="00DA78F3"/>
    <w:rsid w:val="00DD29B3"/>
    <w:rsid w:val="00DF2635"/>
    <w:rsid w:val="00DF3F4D"/>
    <w:rsid w:val="00E04EA9"/>
    <w:rsid w:val="00E84832"/>
    <w:rsid w:val="00F75FE5"/>
    <w:rsid w:val="00FA669D"/>
    <w:rsid w:val="00F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375"/>
    <w:rPr>
      <w:sz w:val="28"/>
      <w:szCs w:val="24"/>
    </w:rPr>
  </w:style>
  <w:style w:type="paragraph" w:styleId="1">
    <w:name w:val="heading 1"/>
    <w:basedOn w:val="a"/>
    <w:next w:val="a"/>
    <w:qFormat/>
    <w:rsid w:val="00C0637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37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0637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link w:val="a6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a"/>
    <w:uiPriority w:val="99"/>
    <w:rsid w:val="00406E03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semiHidden/>
    <w:rsid w:val="00C022B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3541E0"/>
    <w:rPr>
      <w:sz w:val="28"/>
    </w:rPr>
  </w:style>
  <w:style w:type="paragraph" w:styleId="a9">
    <w:name w:val="List Paragraph"/>
    <w:basedOn w:val="a"/>
    <w:uiPriority w:val="34"/>
    <w:qFormat/>
    <w:rsid w:val="003242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6E7084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6E7084"/>
    <w:rPr>
      <w:sz w:val="28"/>
      <w:szCs w:val="24"/>
    </w:rPr>
  </w:style>
  <w:style w:type="paragraph" w:customStyle="1" w:styleId="ConsPlusNormal">
    <w:name w:val="ConsPlusNormal"/>
    <w:rsid w:val="006E70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70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6E70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084"/>
    <w:pPr>
      <w:widowControl w:val="0"/>
      <w:shd w:val="clear" w:color="auto" w:fill="FFFFFF"/>
      <w:spacing w:line="328" w:lineRule="exact"/>
      <w:jc w:val="both"/>
    </w:pPr>
    <w:rPr>
      <w:szCs w:val="28"/>
    </w:rPr>
  </w:style>
  <w:style w:type="character" w:customStyle="1" w:styleId="13">
    <w:name w:val="Заголовок №1_"/>
    <w:basedOn w:val="a0"/>
    <w:link w:val="14"/>
    <w:locked/>
    <w:rsid w:val="006E7084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E7084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Cs w:val="28"/>
    </w:rPr>
  </w:style>
  <w:style w:type="character" w:customStyle="1" w:styleId="ab">
    <w:name w:val="Подпись к таблице_"/>
    <w:basedOn w:val="a0"/>
    <w:link w:val="ac"/>
    <w:locked/>
    <w:rsid w:val="006E7084"/>
    <w:rPr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7084"/>
    <w:pPr>
      <w:widowControl w:val="0"/>
      <w:shd w:val="clear" w:color="auto" w:fill="FFFFFF"/>
      <w:spacing w:line="298" w:lineRule="exact"/>
      <w:jc w:val="center"/>
    </w:pPr>
    <w:rPr>
      <w:b/>
      <w:bCs/>
      <w:sz w:val="20"/>
      <w:szCs w:val="20"/>
    </w:rPr>
  </w:style>
  <w:style w:type="character" w:customStyle="1" w:styleId="21">
    <w:name w:val="Основной текст (2) + Полужирный"/>
    <w:basedOn w:val="2"/>
    <w:rsid w:val="006E70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ArialNarrow">
    <w:name w:val="Основной текст (2) + Arial Narrow"/>
    <w:aliases w:val="10,5 pt"/>
    <w:basedOn w:val="2"/>
    <w:rsid w:val="006E7084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2023-02-20T05:04:00Z</cp:lastPrinted>
  <dcterms:created xsi:type="dcterms:W3CDTF">2023-02-15T05:34:00Z</dcterms:created>
  <dcterms:modified xsi:type="dcterms:W3CDTF">2023-02-20T05:05:00Z</dcterms:modified>
</cp:coreProperties>
</file>