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8222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D29B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18222F">
      <w:pPr>
        <w:pStyle w:val="a3"/>
        <w:jc w:val="center"/>
        <w:rPr>
          <w:b/>
          <w:sz w:val="10"/>
          <w:szCs w:val="10"/>
        </w:rPr>
      </w:pPr>
    </w:p>
    <w:p w:rsidR="003F16C7" w:rsidRDefault="00406E03" w:rsidP="0018222F">
      <w:pPr>
        <w:jc w:val="center"/>
      </w:pPr>
      <w:r>
        <w:t>«</w:t>
      </w:r>
      <w:r w:rsidR="003541E0">
        <w:t>15</w:t>
      </w:r>
      <w:r>
        <w:t>»</w:t>
      </w:r>
      <w:r w:rsidR="003541E0">
        <w:t xml:space="preserve"> февраль </w:t>
      </w:r>
      <w:r>
        <w:t>20</w:t>
      </w:r>
      <w:r w:rsidR="00060DD9">
        <w:t>2</w:t>
      </w:r>
      <w:r w:rsidR="003541E0">
        <w:t>3</w:t>
      </w:r>
      <w:r w:rsidR="00C42140">
        <w:t xml:space="preserve"> </w:t>
      </w:r>
      <w:proofErr w:type="spellStart"/>
      <w:r w:rsidR="00FA669D">
        <w:t>й</w:t>
      </w:r>
      <w:proofErr w:type="spellEnd"/>
      <w:r w:rsidR="00DA78F3">
        <w:t>.</w:t>
      </w:r>
      <w:r w:rsidR="003F16C7">
        <w:t xml:space="preserve">             </w:t>
      </w:r>
      <w:r w:rsidR="00FA669D">
        <w:t xml:space="preserve">    </w:t>
      </w:r>
      <w:r w:rsidR="003F16C7">
        <w:t xml:space="preserve"> </w:t>
      </w:r>
      <w:r w:rsidR="003541E0">
        <w:t xml:space="preserve">      </w:t>
      </w:r>
      <w:r w:rsidR="003F16C7">
        <w:t xml:space="preserve"> </w:t>
      </w:r>
      <w:r w:rsidR="00FA669D">
        <w:t xml:space="preserve">  </w:t>
      </w:r>
      <w:r w:rsidR="003F16C7">
        <w:t xml:space="preserve"> №</w:t>
      </w:r>
      <w:r w:rsidR="003541E0">
        <w:t xml:space="preserve"> 244</w:t>
      </w:r>
      <w:r>
        <w:t xml:space="preserve"> </w:t>
      </w:r>
      <w:r w:rsidR="003541E0">
        <w:t xml:space="preserve"> </w:t>
      </w:r>
      <w:r>
        <w:t xml:space="preserve">  </w:t>
      </w:r>
      <w:r w:rsidR="003541E0">
        <w:t xml:space="preserve">     </w:t>
      </w:r>
      <w:r>
        <w:t xml:space="preserve">   </w:t>
      </w:r>
      <w:r w:rsidR="003541E0">
        <w:t xml:space="preserve">       </w:t>
      </w:r>
      <w:r w:rsidR="00FA669D">
        <w:t xml:space="preserve">  </w:t>
      </w:r>
      <w:r>
        <w:t xml:space="preserve">  «</w:t>
      </w:r>
      <w:r w:rsidR="003541E0">
        <w:t>15</w:t>
      </w:r>
      <w:r>
        <w:t>»</w:t>
      </w:r>
      <w:r w:rsidR="003541E0">
        <w:t xml:space="preserve"> февраля </w:t>
      </w:r>
      <w:r>
        <w:t>20</w:t>
      </w:r>
      <w:r w:rsidR="00060DD9">
        <w:t>2</w:t>
      </w:r>
      <w:r w:rsidR="003541E0">
        <w:t>3</w:t>
      </w:r>
      <w:r w:rsidR="00060DD9">
        <w:t xml:space="preserve"> </w:t>
      </w:r>
      <w:r w:rsidR="003F16C7">
        <w:t>г.</w:t>
      </w:r>
    </w:p>
    <w:p w:rsidR="00C4480F" w:rsidRDefault="00C4480F">
      <w:pPr>
        <w:pStyle w:val="a3"/>
      </w:pPr>
    </w:p>
    <w:p w:rsidR="00FA669D" w:rsidRDefault="00FA669D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3541E0" w:rsidRDefault="00406E03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41E0">
        <w:rPr>
          <w:b/>
          <w:bCs/>
          <w:sz w:val="28"/>
          <w:szCs w:val="28"/>
        </w:rPr>
        <w:t xml:space="preserve">О </w:t>
      </w:r>
      <w:r w:rsidR="003516DC" w:rsidRPr="003541E0">
        <w:rPr>
          <w:b/>
          <w:bCs/>
          <w:sz w:val="28"/>
          <w:szCs w:val="28"/>
        </w:rPr>
        <w:t>деятельности</w:t>
      </w:r>
      <w:r w:rsidR="0041741D" w:rsidRPr="003541E0">
        <w:rPr>
          <w:b/>
          <w:bCs/>
          <w:sz w:val="28"/>
          <w:szCs w:val="28"/>
        </w:rPr>
        <w:t xml:space="preserve"> </w:t>
      </w:r>
      <w:r w:rsidR="00DF2635" w:rsidRPr="003541E0">
        <w:rPr>
          <w:b/>
          <w:bCs/>
          <w:sz w:val="28"/>
          <w:szCs w:val="28"/>
        </w:rPr>
        <w:t>Совета</w:t>
      </w:r>
      <w:r w:rsidRPr="003541E0">
        <w:rPr>
          <w:b/>
          <w:bCs/>
          <w:sz w:val="28"/>
          <w:szCs w:val="28"/>
        </w:rPr>
        <w:t xml:space="preserve"> сельского поселения Кандринский сельсовет </w:t>
      </w:r>
    </w:p>
    <w:p w:rsidR="0018222F" w:rsidRPr="003541E0" w:rsidRDefault="00406E03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41E0">
        <w:rPr>
          <w:b/>
          <w:bCs/>
          <w:sz w:val="28"/>
          <w:szCs w:val="28"/>
        </w:rPr>
        <w:t>муниципаль</w:t>
      </w:r>
      <w:r w:rsidR="00B81582" w:rsidRPr="003541E0">
        <w:rPr>
          <w:b/>
          <w:bCs/>
          <w:sz w:val="28"/>
          <w:szCs w:val="28"/>
        </w:rPr>
        <w:t>н</w:t>
      </w:r>
      <w:r w:rsidRPr="003541E0">
        <w:rPr>
          <w:b/>
          <w:bCs/>
          <w:sz w:val="28"/>
          <w:szCs w:val="28"/>
        </w:rPr>
        <w:t xml:space="preserve">ого района Туймазинский район </w:t>
      </w:r>
    </w:p>
    <w:p w:rsidR="00406E03" w:rsidRPr="003541E0" w:rsidRDefault="00CF5C70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41E0">
        <w:rPr>
          <w:b/>
          <w:bCs/>
          <w:sz w:val="28"/>
          <w:szCs w:val="28"/>
        </w:rPr>
        <w:t>Республики Башкортостан</w:t>
      </w:r>
      <w:r w:rsidR="00DF3F4D" w:rsidRPr="003541E0">
        <w:rPr>
          <w:b/>
          <w:bCs/>
          <w:sz w:val="28"/>
          <w:szCs w:val="28"/>
        </w:rPr>
        <w:t xml:space="preserve"> </w:t>
      </w:r>
      <w:r w:rsidR="00406E03" w:rsidRPr="003541E0">
        <w:rPr>
          <w:b/>
          <w:bCs/>
          <w:sz w:val="28"/>
          <w:szCs w:val="28"/>
        </w:rPr>
        <w:t>в 20</w:t>
      </w:r>
      <w:r w:rsidR="00E84832" w:rsidRPr="003541E0">
        <w:rPr>
          <w:b/>
          <w:bCs/>
          <w:sz w:val="28"/>
          <w:szCs w:val="28"/>
        </w:rPr>
        <w:t>2</w:t>
      </w:r>
      <w:r w:rsidR="003541E0">
        <w:rPr>
          <w:b/>
          <w:bCs/>
          <w:sz w:val="28"/>
          <w:szCs w:val="28"/>
        </w:rPr>
        <w:t>2</w:t>
      </w:r>
      <w:r w:rsidR="00406E03" w:rsidRPr="003541E0">
        <w:rPr>
          <w:b/>
          <w:bCs/>
          <w:sz w:val="28"/>
          <w:szCs w:val="28"/>
        </w:rPr>
        <w:t xml:space="preserve"> году</w:t>
      </w:r>
    </w:p>
    <w:p w:rsidR="00FA669D" w:rsidRPr="003541E0" w:rsidRDefault="00FA669D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6D2E" w:rsidRDefault="00AD6D2E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5C70" w:rsidRDefault="00406E03" w:rsidP="00AD6D2E">
      <w:pPr>
        <w:pStyle w:val="a6"/>
        <w:spacing w:before="0" w:beforeAutospacing="0" w:after="0" w:afterAutospacing="0"/>
        <w:ind w:firstLine="964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3516DC">
        <w:rPr>
          <w:sz w:val="28"/>
          <w:szCs w:val="28"/>
        </w:rPr>
        <w:t>деятельности</w:t>
      </w:r>
      <w:r w:rsidRPr="00406E03">
        <w:rPr>
          <w:sz w:val="28"/>
          <w:szCs w:val="28"/>
        </w:rPr>
        <w:t xml:space="preserve"> </w:t>
      </w:r>
      <w:r w:rsidR="00DF2635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в 20</w:t>
      </w:r>
      <w:r w:rsidR="00E84832">
        <w:rPr>
          <w:sz w:val="28"/>
          <w:szCs w:val="28"/>
        </w:rPr>
        <w:t>2</w:t>
      </w:r>
      <w:r w:rsidR="003541E0">
        <w:rPr>
          <w:sz w:val="28"/>
          <w:szCs w:val="28"/>
        </w:rPr>
        <w:t>2</w:t>
      </w:r>
      <w:r w:rsidRPr="00406E03">
        <w:rPr>
          <w:sz w:val="28"/>
          <w:szCs w:val="28"/>
        </w:rPr>
        <w:t xml:space="preserve"> году,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CF5C70" w:rsidRPr="00FA669D">
        <w:rPr>
          <w:bCs/>
          <w:sz w:val="28"/>
          <w:szCs w:val="28"/>
        </w:rPr>
        <w:t>РЕШИЛ:</w:t>
      </w:r>
    </w:p>
    <w:p w:rsidR="00FA669D" w:rsidRDefault="00FA669D" w:rsidP="00AD6D2E">
      <w:pPr>
        <w:pStyle w:val="a6"/>
        <w:spacing w:before="0" w:beforeAutospacing="0" w:after="0" w:afterAutospacing="0"/>
        <w:ind w:firstLine="964"/>
        <w:jc w:val="both"/>
        <w:rPr>
          <w:sz w:val="28"/>
          <w:szCs w:val="28"/>
        </w:rPr>
      </w:pPr>
    </w:p>
    <w:p w:rsidR="00AD6D2E" w:rsidRDefault="00AD6D2E" w:rsidP="00AD6D2E">
      <w:pPr>
        <w:pStyle w:val="a6"/>
        <w:spacing w:before="0" w:beforeAutospacing="0" w:after="0" w:afterAutospacing="0"/>
        <w:ind w:firstLine="964"/>
        <w:jc w:val="both"/>
        <w:rPr>
          <w:sz w:val="28"/>
          <w:szCs w:val="28"/>
        </w:rPr>
      </w:pPr>
    </w:p>
    <w:p w:rsidR="00406E03" w:rsidRPr="00406E03" w:rsidRDefault="00406E03" w:rsidP="00AD6D2E">
      <w:pPr>
        <w:pStyle w:val="a6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406E03">
        <w:rPr>
          <w:sz w:val="28"/>
          <w:szCs w:val="28"/>
        </w:rPr>
        <w:t xml:space="preserve">Информацию о </w:t>
      </w:r>
      <w:r w:rsidR="003516DC">
        <w:rPr>
          <w:sz w:val="28"/>
          <w:szCs w:val="28"/>
        </w:rPr>
        <w:t xml:space="preserve">деятельности </w:t>
      </w:r>
      <w:r w:rsidR="00DF2635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муниципального района Туймазинский район Республики Башкортостан за 20</w:t>
      </w:r>
      <w:r w:rsidR="00E84832">
        <w:rPr>
          <w:sz w:val="28"/>
          <w:szCs w:val="28"/>
        </w:rPr>
        <w:t>2</w:t>
      </w:r>
      <w:r w:rsidR="003541E0">
        <w:rPr>
          <w:sz w:val="28"/>
          <w:szCs w:val="28"/>
        </w:rPr>
        <w:t>2</w:t>
      </w:r>
      <w:r w:rsidRPr="00406E03">
        <w:rPr>
          <w:sz w:val="28"/>
          <w:szCs w:val="28"/>
        </w:rPr>
        <w:t xml:space="preserve"> год принять к сведению</w:t>
      </w:r>
      <w:r w:rsidR="003541E0">
        <w:rPr>
          <w:sz w:val="28"/>
          <w:szCs w:val="28"/>
        </w:rPr>
        <w:t xml:space="preserve"> (прилагается)</w:t>
      </w:r>
      <w:r w:rsidRPr="00406E03">
        <w:rPr>
          <w:sz w:val="28"/>
          <w:szCs w:val="28"/>
        </w:rPr>
        <w:t>.</w:t>
      </w:r>
    </w:p>
    <w:p w:rsidR="00406E03" w:rsidRDefault="00406E03" w:rsidP="00AD6D2E">
      <w:pPr>
        <w:pStyle w:val="a3"/>
        <w:ind w:firstLine="964"/>
        <w:rPr>
          <w:szCs w:val="28"/>
        </w:rPr>
      </w:pPr>
    </w:p>
    <w:p w:rsidR="00406E03" w:rsidRDefault="00406E03" w:rsidP="00AD6D2E">
      <w:pPr>
        <w:pStyle w:val="a3"/>
        <w:ind w:firstLine="964"/>
        <w:rPr>
          <w:szCs w:val="28"/>
        </w:rPr>
      </w:pPr>
    </w:p>
    <w:p w:rsidR="00FA669D" w:rsidRDefault="00FA669D" w:rsidP="00AD6D2E">
      <w:pPr>
        <w:pStyle w:val="a3"/>
        <w:ind w:firstLine="964"/>
        <w:rPr>
          <w:szCs w:val="28"/>
        </w:rPr>
      </w:pPr>
    </w:p>
    <w:p w:rsidR="00406E03" w:rsidRDefault="00406E03" w:rsidP="00AD6D2E">
      <w:pPr>
        <w:pStyle w:val="a3"/>
        <w:ind w:firstLine="964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AD6D2E">
      <w:pPr>
        <w:pStyle w:val="a3"/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r w:rsidR="007B18BC">
          <w:rPr>
            <w:szCs w:val="28"/>
          </w:rPr>
          <w:t xml:space="preserve">       </w:t>
        </w:r>
        <w:r>
          <w:rPr>
            <w:szCs w:val="28"/>
          </w:rPr>
          <w:t>сельсовет</w:t>
        </w:r>
      </w:smartTag>
    </w:p>
    <w:p w:rsidR="00406E03" w:rsidRDefault="00406E03" w:rsidP="00AD6D2E">
      <w:pPr>
        <w:pStyle w:val="a3"/>
        <w:ind w:firstLine="964"/>
        <w:rPr>
          <w:szCs w:val="28"/>
        </w:rPr>
      </w:pPr>
      <w:r>
        <w:rPr>
          <w:szCs w:val="28"/>
        </w:rPr>
        <w:t>муниципального</w:t>
      </w:r>
      <w:r w:rsidR="007B18BC">
        <w:rPr>
          <w:szCs w:val="28"/>
        </w:rPr>
        <w:t xml:space="preserve">     </w:t>
      </w:r>
      <w:r>
        <w:rPr>
          <w:szCs w:val="28"/>
        </w:rPr>
        <w:t xml:space="preserve"> района</w:t>
      </w:r>
    </w:p>
    <w:p w:rsidR="00406E03" w:rsidRDefault="00406E03" w:rsidP="00AD6D2E">
      <w:pPr>
        <w:pStyle w:val="a3"/>
        <w:ind w:firstLine="964"/>
        <w:rPr>
          <w:szCs w:val="28"/>
        </w:rPr>
      </w:pPr>
      <w:smartTag w:uri="urn:schemas-microsoft-com:office:smarttags" w:element="PersonName">
        <w:smartTagPr>
          <w:attr w:name="ProductID" w:val="Туймазинский           район"/>
        </w:smartTagPr>
        <w:r>
          <w:rPr>
            <w:szCs w:val="28"/>
          </w:rPr>
          <w:t xml:space="preserve">Туймазинский </w:t>
        </w:r>
        <w:r w:rsidR="007B18BC">
          <w:rPr>
            <w:szCs w:val="28"/>
          </w:rPr>
          <w:t xml:space="preserve">          </w:t>
        </w:r>
        <w:r>
          <w:rPr>
            <w:szCs w:val="28"/>
          </w:rPr>
          <w:t>район</w:t>
        </w:r>
      </w:smartTag>
    </w:p>
    <w:p w:rsidR="00406E03" w:rsidRDefault="00406E03" w:rsidP="00AD6D2E">
      <w:pPr>
        <w:pStyle w:val="a3"/>
        <w:ind w:firstLine="964"/>
        <w:rPr>
          <w:szCs w:val="28"/>
        </w:rPr>
      </w:pPr>
      <w:r>
        <w:rPr>
          <w:szCs w:val="28"/>
        </w:rPr>
        <w:t xml:space="preserve">Республики </w:t>
      </w:r>
      <w:r w:rsidR="007B18BC">
        <w:rPr>
          <w:szCs w:val="28"/>
        </w:rPr>
        <w:t xml:space="preserve"> </w:t>
      </w:r>
      <w:r>
        <w:rPr>
          <w:szCs w:val="28"/>
        </w:rPr>
        <w:t xml:space="preserve">Башкортостан               </w:t>
      </w:r>
      <w:r w:rsidR="0018222F">
        <w:rPr>
          <w:szCs w:val="28"/>
        </w:rPr>
        <w:t xml:space="preserve">                            Р.Р.Рафиков</w:t>
      </w: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Pr="0066433A" w:rsidRDefault="003541E0" w:rsidP="003541E0">
      <w:pPr>
        <w:jc w:val="center"/>
        <w:rPr>
          <w:b/>
          <w:szCs w:val="28"/>
        </w:rPr>
      </w:pPr>
      <w:r w:rsidRPr="0066433A">
        <w:rPr>
          <w:b/>
          <w:szCs w:val="28"/>
        </w:rPr>
        <w:t>Информация об итогах деятельности Совета сельского поселения Кандринский сельсовет в 202</w:t>
      </w:r>
      <w:r>
        <w:rPr>
          <w:b/>
          <w:szCs w:val="28"/>
        </w:rPr>
        <w:t>2</w:t>
      </w:r>
      <w:r w:rsidRPr="0066433A">
        <w:rPr>
          <w:b/>
          <w:szCs w:val="28"/>
        </w:rPr>
        <w:t xml:space="preserve"> году</w:t>
      </w:r>
    </w:p>
    <w:p w:rsidR="003541E0" w:rsidRPr="0066433A" w:rsidRDefault="003541E0" w:rsidP="003541E0">
      <w:pPr>
        <w:ind w:firstLine="964"/>
        <w:jc w:val="both"/>
        <w:rPr>
          <w:szCs w:val="28"/>
        </w:rPr>
      </w:pPr>
    </w:p>
    <w:p w:rsidR="003541E0" w:rsidRPr="0066433A" w:rsidRDefault="003541E0" w:rsidP="003541E0">
      <w:pPr>
        <w:ind w:firstLine="964"/>
        <w:jc w:val="both"/>
        <w:rPr>
          <w:szCs w:val="28"/>
        </w:rPr>
      </w:pPr>
      <w:r w:rsidRPr="0066433A">
        <w:rPr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Федерации", Уставом сельского поселения Кандринский сельсовет  представляю вашему вниманию информацию о деятельности Совета сельского поселения за 202</w:t>
      </w:r>
      <w:r>
        <w:rPr>
          <w:szCs w:val="28"/>
        </w:rPr>
        <w:t>2</w:t>
      </w:r>
      <w:r w:rsidRPr="0066433A">
        <w:rPr>
          <w:szCs w:val="28"/>
        </w:rPr>
        <w:t xml:space="preserve"> год, которая осуществлялась  в рамках реализации ежегодных Посланий и Указов Президента Российской Федерации и Главы Республики Башкортостан, а также федеральных, региональных и муниципальных нормативно-правовых актов.</w:t>
      </w:r>
    </w:p>
    <w:p w:rsidR="003541E0" w:rsidRPr="0066433A" w:rsidRDefault="003541E0" w:rsidP="003541E0">
      <w:pPr>
        <w:ind w:firstLine="964"/>
        <w:jc w:val="both"/>
        <w:rPr>
          <w:szCs w:val="28"/>
        </w:rPr>
      </w:pPr>
      <w:r w:rsidRPr="0066433A">
        <w:rPr>
          <w:szCs w:val="28"/>
        </w:rPr>
        <w:t>Работа велась совместно  с администрацией района, органами государственной власти, общественными объединениями, руководителями предприятий и организаций поселения.</w:t>
      </w:r>
    </w:p>
    <w:p w:rsidR="003541E0" w:rsidRPr="0066433A" w:rsidRDefault="003541E0" w:rsidP="003541E0">
      <w:pPr>
        <w:ind w:firstLine="964"/>
        <w:jc w:val="both"/>
        <w:rPr>
          <w:b/>
          <w:szCs w:val="28"/>
        </w:rPr>
      </w:pPr>
    </w:p>
    <w:p w:rsidR="003541E0" w:rsidRPr="0066433A" w:rsidRDefault="003541E0" w:rsidP="003541E0">
      <w:pPr>
        <w:ind w:firstLine="964"/>
        <w:jc w:val="both"/>
        <w:rPr>
          <w:szCs w:val="28"/>
        </w:rPr>
      </w:pPr>
      <w:r w:rsidRPr="0066433A">
        <w:rPr>
          <w:color w:val="000000"/>
          <w:szCs w:val="28"/>
        </w:rPr>
        <w:t>Д</w:t>
      </w:r>
      <w:r w:rsidRPr="0066433A">
        <w:rPr>
          <w:szCs w:val="28"/>
        </w:rPr>
        <w:t>еятельность Совета сельского поселения Кандринский сельсовет осуществляется в соответствии с Федеральным законом Российской Федерации «Об общих принципах организации местного самоуправления в Российской Федерации» ФЗ-131 от 06.10.2003 года, Законами Республики Башкортостан «О местном самоуправлении в Республике Башкортостан»,   «О статусе депутата в органах местного самоуправления в Республике Башкортостан», регламентом Совета сельского поселения Кандринский сельсовет  и планом работы.</w:t>
      </w:r>
    </w:p>
    <w:p w:rsidR="003541E0" w:rsidRPr="0066433A" w:rsidRDefault="003541E0" w:rsidP="003541E0">
      <w:pPr>
        <w:ind w:firstLine="964"/>
        <w:jc w:val="both"/>
        <w:rPr>
          <w:szCs w:val="28"/>
        </w:rPr>
      </w:pPr>
      <w:r w:rsidRPr="0066433A">
        <w:rPr>
          <w:szCs w:val="28"/>
        </w:rPr>
        <w:t>В состав депутатского корпуса четвертого созыва сегодня входят 15 депутатов, представляющие интересы избирателей пятнадцати  избирательных округов.</w:t>
      </w:r>
    </w:p>
    <w:p w:rsidR="003541E0" w:rsidRPr="003541E0" w:rsidRDefault="003541E0" w:rsidP="003541E0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3541E0">
        <w:rPr>
          <w:rFonts w:ascii="Times New Roman" w:hAnsi="Times New Roman"/>
          <w:b w:val="0"/>
          <w:sz w:val="28"/>
          <w:szCs w:val="28"/>
        </w:rPr>
        <w:t>За отчетный период проведено 1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3541E0">
        <w:rPr>
          <w:rFonts w:ascii="Times New Roman" w:hAnsi="Times New Roman"/>
          <w:b w:val="0"/>
          <w:sz w:val="28"/>
          <w:szCs w:val="28"/>
        </w:rPr>
        <w:t xml:space="preserve"> заседаний сельского Совета, на которых рассмотрено более </w:t>
      </w:r>
      <w:r>
        <w:rPr>
          <w:rFonts w:ascii="Times New Roman" w:hAnsi="Times New Roman"/>
          <w:b w:val="0"/>
          <w:sz w:val="28"/>
          <w:szCs w:val="28"/>
          <w:lang w:val="ru-RU"/>
        </w:rPr>
        <w:t>73</w:t>
      </w:r>
      <w:r w:rsidRPr="003541E0">
        <w:rPr>
          <w:rFonts w:ascii="Times New Roman" w:hAnsi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3541E0">
        <w:rPr>
          <w:rFonts w:ascii="Times New Roman" w:hAnsi="Times New Roman"/>
          <w:b w:val="0"/>
          <w:sz w:val="28"/>
          <w:szCs w:val="28"/>
        </w:rPr>
        <w:t xml:space="preserve">, по которым   были приняты соответствующие решения. </w:t>
      </w:r>
    </w:p>
    <w:p w:rsidR="003541E0" w:rsidRPr="0066433A" w:rsidRDefault="003541E0" w:rsidP="003541E0">
      <w:pPr>
        <w:pStyle w:val="a6"/>
        <w:shd w:val="clear" w:color="auto" w:fill="FFFFFF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3541E0">
        <w:rPr>
          <w:sz w:val="28"/>
          <w:szCs w:val="28"/>
        </w:rPr>
        <w:t>Рассмотренные вопросы связаны с планами социально-экономического</w:t>
      </w:r>
      <w:r w:rsidRPr="0066433A">
        <w:rPr>
          <w:sz w:val="28"/>
          <w:szCs w:val="28"/>
        </w:rPr>
        <w:t xml:space="preserve"> развития сельского поселения, благоустройства.    </w:t>
      </w:r>
    </w:p>
    <w:p w:rsidR="003541E0" w:rsidRPr="0066433A" w:rsidRDefault="003541E0" w:rsidP="003541E0">
      <w:pPr>
        <w:pStyle w:val="a6"/>
        <w:shd w:val="clear" w:color="auto" w:fill="FFFFFF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66433A">
        <w:rPr>
          <w:sz w:val="28"/>
          <w:szCs w:val="28"/>
        </w:rPr>
        <w:t>Значительное место в работе Совета депутатов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</w:t>
      </w:r>
    </w:p>
    <w:p w:rsidR="003541E0" w:rsidRPr="0066433A" w:rsidRDefault="003541E0" w:rsidP="003541E0">
      <w:pPr>
        <w:pStyle w:val="a6"/>
        <w:shd w:val="clear" w:color="auto" w:fill="FFFFFF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66433A">
        <w:rPr>
          <w:sz w:val="28"/>
          <w:szCs w:val="28"/>
        </w:rPr>
        <w:t xml:space="preserve"> Проекты решений Совета депутатов направлялись в прокуратуру, что позволило выявить противоречие проектов действующему законодательству и внести необходимые изменения.   </w:t>
      </w:r>
    </w:p>
    <w:p w:rsidR="003541E0" w:rsidRPr="0066433A" w:rsidRDefault="003541E0" w:rsidP="003541E0">
      <w:pPr>
        <w:pStyle w:val="a6"/>
        <w:shd w:val="clear" w:color="auto" w:fill="FFFFFF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66433A">
        <w:rPr>
          <w:sz w:val="28"/>
          <w:szCs w:val="28"/>
        </w:rPr>
        <w:t>После принятия и подписания решений Совета они также направляются в прокуратуру, где рассматриваются в порядке правовой оценки (надзора). Информация о принятых решениях Совета размещается на  сайте администрации.</w:t>
      </w:r>
    </w:p>
    <w:p w:rsidR="003541E0" w:rsidRPr="0066433A" w:rsidRDefault="003541E0" w:rsidP="003541E0">
      <w:pPr>
        <w:pStyle w:val="11"/>
        <w:ind w:firstLine="964"/>
        <w:rPr>
          <w:szCs w:val="28"/>
        </w:rPr>
      </w:pPr>
    </w:p>
    <w:p w:rsidR="003541E0" w:rsidRPr="0066433A" w:rsidRDefault="003541E0" w:rsidP="003541E0">
      <w:pPr>
        <w:pStyle w:val="11"/>
        <w:ind w:firstLine="964"/>
        <w:rPr>
          <w:szCs w:val="28"/>
        </w:rPr>
      </w:pPr>
      <w:r w:rsidRPr="0066433A">
        <w:rPr>
          <w:szCs w:val="28"/>
        </w:rPr>
        <w:t>Уверен, что в текущем 202</w:t>
      </w:r>
      <w:r>
        <w:rPr>
          <w:szCs w:val="28"/>
        </w:rPr>
        <w:t>3</w:t>
      </w:r>
      <w:r w:rsidRPr="0066433A">
        <w:rPr>
          <w:szCs w:val="28"/>
        </w:rPr>
        <w:t xml:space="preserve"> году мы будем также совместно и  эффективно решать вопросы в рамках разработанных планов.</w:t>
      </w:r>
    </w:p>
    <w:p w:rsidR="003541E0" w:rsidRPr="0066433A" w:rsidRDefault="003541E0" w:rsidP="003541E0">
      <w:pPr>
        <w:pStyle w:val="a6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6643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Pr="00406E03" w:rsidRDefault="003541E0" w:rsidP="00AD6D2E">
      <w:pPr>
        <w:pStyle w:val="a3"/>
        <w:ind w:firstLine="964"/>
        <w:rPr>
          <w:szCs w:val="28"/>
        </w:rPr>
      </w:pPr>
    </w:p>
    <w:sectPr w:rsidR="003541E0" w:rsidRPr="00406E03" w:rsidSect="00AD6D2E">
      <w:pgSz w:w="11906" w:h="16838"/>
      <w:pgMar w:top="28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60DD9"/>
    <w:rsid w:val="0018222F"/>
    <w:rsid w:val="001921BD"/>
    <w:rsid w:val="001A5F5E"/>
    <w:rsid w:val="001B7C7E"/>
    <w:rsid w:val="001D5594"/>
    <w:rsid w:val="002360CB"/>
    <w:rsid w:val="002A39EA"/>
    <w:rsid w:val="00334BA7"/>
    <w:rsid w:val="00342D04"/>
    <w:rsid w:val="003516DC"/>
    <w:rsid w:val="003541E0"/>
    <w:rsid w:val="003F16C7"/>
    <w:rsid w:val="00406E03"/>
    <w:rsid w:val="0041741D"/>
    <w:rsid w:val="00476EDD"/>
    <w:rsid w:val="004A4EF7"/>
    <w:rsid w:val="00665661"/>
    <w:rsid w:val="00755E26"/>
    <w:rsid w:val="007B18BC"/>
    <w:rsid w:val="00860D5F"/>
    <w:rsid w:val="0087114C"/>
    <w:rsid w:val="008A6B44"/>
    <w:rsid w:val="00965D38"/>
    <w:rsid w:val="00A50413"/>
    <w:rsid w:val="00A65136"/>
    <w:rsid w:val="00A93C92"/>
    <w:rsid w:val="00AD0478"/>
    <w:rsid w:val="00AD6D2E"/>
    <w:rsid w:val="00B81582"/>
    <w:rsid w:val="00BF6190"/>
    <w:rsid w:val="00C022B0"/>
    <w:rsid w:val="00C06375"/>
    <w:rsid w:val="00C42140"/>
    <w:rsid w:val="00C4480F"/>
    <w:rsid w:val="00CF5C70"/>
    <w:rsid w:val="00D07C9C"/>
    <w:rsid w:val="00DA78F3"/>
    <w:rsid w:val="00DD29B3"/>
    <w:rsid w:val="00DF2635"/>
    <w:rsid w:val="00DF3F4D"/>
    <w:rsid w:val="00E04EA9"/>
    <w:rsid w:val="00E84832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75"/>
    <w:rPr>
      <w:sz w:val="28"/>
      <w:szCs w:val="24"/>
    </w:rPr>
  </w:style>
  <w:style w:type="paragraph" w:styleId="1">
    <w:name w:val="heading 1"/>
    <w:basedOn w:val="a"/>
    <w:next w:val="a"/>
    <w:qFormat/>
    <w:rsid w:val="00C0637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37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0637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5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rsid w:val="00406E03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semiHidden/>
    <w:rsid w:val="00C022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3541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2018-02-16T10:12:00Z</cp:lastPrinted>
  <dcterms:created xsi:type="dcterms:W3CDTF">2023-02-14T07:06:00Z</dcterms:created>
  <dcterms:modified xsi:type="dcterms:W3CDTF">2023-02-14T07:06:00Z</dcterms:modified>
</cp:coreProperties>
</file>