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A051A3" w:rsidRDefault="00AE7050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Анализ рассмотрения обращений граждан за 2021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A3">
        <w:rPr>
          <w:rFonts w:ascii="Times New Roman" w:hAnsi="Times New Roman" w:cs="Times New Roman"/>
          <w:b/>
          <w:sz w:val="28"/>
          <w:szCs w:val="28"/>
        </w:rPr>
        <w:t>г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>од</w:t>
      </w:r>
    </w:p>
    <w:p w:rsid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Кандринский сельсовет муниципального района Туймазинский район </w:t>
      </w:r>
    </w:p>
    <w:p w:rsidR="00A051A3" w:rsidRP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7050" w:rsidRDefault="00AE7050" w:rsidP="00AE7050">
      <w:pPr>
        <w:jc w:val="center"/>
        <w:rPr>
          <w:sz w:val="24"/>
          <w:szCs w:val="24"/>
        </w:rPr>
      </w:pPr>
    </w:p>
    <w:tbl>
      <w:tblPr>
        <w:tblStyle w:val="a3"/>
        <w:tblW w:w="9187" w:type="dxa"/>
        <w:tblLook w:val="04A0"/>
      </w:tblPr>
      <w:tblGrid>
        <w:gridCol w:w="704"/>
        <w:gridCol w:w="5954"/>
        <w:gridCol w:w="1336"/>
        <w:gridCol w:w="1193"/>
      </w:tblGrid>
      <w:tr w:rsidR="00AE7050" w:rsidTr="00AE7050">
        <w:tc>
          <w:tcPr>
            <w:tcW w:w="704" w:type="dxa"/>
          </w:tcPr>
          <w:p w:rsidR="00AE7050" w:rsidRPr="00A051A3" w:rsidRDefault="00A051A3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  <w:r w:rsidRPr="00A051A3">
              <w:rPr>
                <w:rFonts w:ascii="Times New Roman" w:hAnsi="Times New Roman" w:cs="Times New Roman"/>
              </w:rPr>
              <w:t>/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AE7050" w:rsidRPr="00A051A3" w:rsidRDefault="00A051A3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Наименование</w:t>
            </w:r>
          </w:p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E7050" w:rsidRPr="00A051A3" w:rsidRDefault="00AE7050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1 полугодие 2021</w:t>
            </w:r>
            <w:r w:rsidR="00316720" w:rsidRPr="00A051A3">
              <w:rPr>
                <w:rFonts w:ascii="Times New Roman" w:hAnsi="Times New Roman" w:cs="Times New Roman"/>
              </w:rPr>
              <w:t xml:space="preserve"> </w:t>
            </w:r>
            <w:r w:rsidRPr="00A051A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3" w:type="dxa"/>
          </w:tcPr>
          <w:p w:rsidR="00AE7050" w:rsidRPr="00A051A3" w:rsidRDefault="00AE7050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2021</w:t>
            </w:r>
            <w:r w:rsidR="00316720" w:rsidRPr="00A051A3">
              <w:rPr>
                <w:rFonts w:ascii="Times New Roman" w:hAnsi="Times New Roman" w:cs="Times New Roman"/>
              </w:rPr>
              <w:t xml:space="preserve"> </w:t>
            </w:r>
            <w:r w:rsidRPr="00A051A3">
              <w:rPr>
                <w:rFonts w:ascii="Times New Roman" w:hAnsi="Times New Roman" w:cs="Times New Roman"/>
              </w:rPr>
              <w:t>г</w:t>
            </w:r>
          </w:p>
        </w:tc>
      </w:tr>
      <w:tr w:rsidR="00AE7050" w:rsidRPr="00AE7050" w:rsidTr="00AE7050">
        <w:tc>
          <w:tcPr>
            <w:tcW w:w="704" w:type="dxa"/>
          </w:tcPr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обращений,</w:t>
            </w:r>
          </w:p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6" w:type="dxa"/>
          </w:tcPr>
          <w:p w:rsidR="00AE705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93" w:type="dxa"/>
          </w:tcPr>
          <w:p w:rsidR="00AE705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</w:tr>
      <w:tr w:rsidR="00AE7050" w:rsidRPr="00AE7050" w:rsidTr="00AE7050">
        <w:tc>
          <w:tcPr>
            <w:tcW w:w="704" w:type="dxa"/>
          </w:tcPr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336" w:type="dxa"/>
          </w:tcPr>
          <w:p w:rsidR="00AE7050" w:rsidRPr="00A051A3" w:rsidRDefault="00D2524F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93" w:type="dxa"/>
          </w:tcPr>
          <w:p w:rsidR="00AE7050" w:rsidRPr="00A051A3" w:rsidRDefault="00075F52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E7050" w:rsidRPr="00AE7050" w:rsidTr="00316720">
        <w:trPr>
          <w:trHeight w:val="290"/>
        </w:trPr>
        <w:tc>
          <w:tcPr>
            <w:tcW w:w="704" w:type="dxa"/>
          </w:tcPr>
          <w:p w:rsidR="00AE705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316720" w:rsidRPr="00A051A3" w:rsidRDefault="00AE705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1336" w:type="dxa"/>
          </w:tcPr>
          <w:p w:rsidR="00AE7050" w:rsidRPr="00A051A3" w:rsidRDefault="001069B9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AE7050" w:rsidRPr="00A051A3" w:rsidRDefault="001069B9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720" w:rsidRPr="00AE7050" w:rsidTr="00AE7050">
        <w:trPr>
          <w:trHeight w:val="290"/>
        </w:trPr>
        <w:tc>
          <w:tcPr>
            <w:tcW w:w="704" w:type="dxa"/>
          </w:tcPr>
          <w:p w:rsidR="00316720" w:rsidRPr="00A051A3" w:rsidRDefault="00316720" w:rsidP="00C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316720" w:rsidRPr="00A051A3" w:rsidRDefault="00316720" w:rsidP="006F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на приеме граждан</w:t>
            </w:r>
          </w:p>
        </w:tc>
        <w:tc>
          <w:tcPr>
            <w:tcW w:w="1336" w:type="dxa"/>
          </w:tcPr>
          <w:p w:rsidR="0031672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31672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720" w:rsidRPr="00AE7050" w:rsidTr="00AE7050">
        <w:tc>
          <w:tcPr>
            <w:tcW w:w="704" w:type="dxa"/>
          </w:tcPr>
          <w:p w:rsidR="00316720" w:rsidRPr="00A051A3" w:rsidRDefault="0031672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316720" w:rsidRPr="00A051A3" w:rsidRDefault="0031672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336" w:type="dxa"/>
          </w:tcPr>
          <w:p w:rsidR="00316720" w:rsidRPr="00A051A3" w:rsidRDefault="00D2524F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193" w:type="dxa"/>
          </w:tcPr>
          <w:p w:rsidR="00316720" w:rsidRPr="00A051A3" w:rsidRDefault="00D2524F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</w:tr>
      <w:tr w:rsidR="00316720" w:rsidRPr="00AE7050" w:rsidTr="00AE7050">
        <w:tc>
          <w:tcPr>
            <w:tcW w:w="704" w:type="dxa"/>
          </w:tcPr>
          <w:p w:rsidR="00316720" w:rsidRPr="00A051A3" w:rsidRDefault="0031672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16720" w:rsidRPr="00A051A3" w:rsidRDefault="00316720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1336" w:type="dxa"/>
          </w:tcPr>
          <w:p w:rsidR="0031672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</w:tcPr>
          <w:p w:rsidR="00316720" w:rsidRPr="00A051A3" w:rsidRDefault="000B5258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AE7050" w:rsidRPr="00AE7050" w:rsidRDefault="00AE7050"/>
    <w:tbl>
      <w:tblPr>
        <w:tblStyle w:val="a3"/>
        <w:tblW w:w="0" w:type="auto"/>
        <w:tblLook w:val="04A0"/>
      </w:tblPr>
      <w:tblGrid>
        <w:gridCol w:w="704"/>
        <w:gridCol w:w="5812"/>
        <w:gridCol w:w="2693"/>
      </w:tblGrid>
      <w:tr w:rsidR="00AE7050" w:rsidTr="00AE7050">
        <w:tc>
          <w:tcPr>
            <w:tcW w:w="704" w:type="dxa"/>
          </w:tcPr>
          <w:p w:rsidR="00AE7050" w:rsidRPr="00AE7050" w:rsidRDefault="00AE7050"/>
        </w:tc>
        <w:tc>
          <w:tcPr>
            <w:tcW w:w="5812" w:type="dxa"/>
          </w:tcPr>
          <w:p w:rsidR="00AE7050" w:rsidRPr="00A051A3" w:rsidRDefault="00AE7050">
            <w:pPr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Тематика поступивших обращений</w:t>
            </w:r>
          </w:p>
        </w:tc>
        <w:tc>
          <w:tcPr>
            <w:tcW w:w="2693" w:type="dxa"/>
          </w:tcPr>
          <w:p w:rsidR="00AE7050" w:rsidRDefault="00AE7050"/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693" w:type="dxa"/>
          </w:tcPr>
          <w:p w:rsidR="00AE7050" w:rsidRPr="00A051A3" w:rsidRDefault="000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транспорт, связь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дорожная деятельность</w:t>
            </w:r>
          </w:p>
        </w:tc>
        <w:tc>
          <w:tcPr>
            <w:tcW w:w="2693" w:type="dxa"/>
          </w:tcPr>
          <w:p w:rsidR="00AE7050" w:rsidRPr="00A051A3" w:rsidRDefault="000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E7050" w:rsidRPr="00A051A3" w:rsidRDefault="00A0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693" w:type="dxa"/>
          </w:tcPr>
          <w:p w:rsidR="00AE7050" w:rsidRPr="00A051A3" w:rsidRDefault="000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регистрация граждан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</w:tcPr>
          <w:p w:rsidR="00AE7050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050" w:rsidTr="009A2743">
        <w:trPr>
          <w:trHeight w:val="200"/>
        </w:trPr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7050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Земельные вопросы, архитектура, строительство и капитальный ремонт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A2743" w:rsidTr="009A2743">
        <w:trPr>
          <w:trHeight w:val="18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43" w:rsidTr="009A2743">
        <w:trPr>
          <w:trHeight w:val="17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98325C">
              <w:rPr>
                <w:rFonts w:ascii="Times New Roman" w:hAnsi="Times New Roman" w:cs="Times New Roman"/>
                <w:sz w:val="24"/>
                <w:szCs w:val="24"/>
              </w:rPr>
              <w:t>, ТКО, безнадзорные животные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2743" w:rsidTr="009A2743">
        <w:trPr>
          <w:trHeight w:val="200"/>
        </w:trPr>
        <w:tc>
          <w:tcPr>
            <w:tcW w:w="704" w:type="dxa"/>
          </w:tcPr>
          <w:p w:rsidR="009A2743" w:rsidRPr="00A051A3" w:rsidRDefault="00765D36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и ЧС, Пожарная безопасность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A051A3">
        <w:trPr>
          <w:trHeight w:val="216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693" w:type="dxa"/>
          </w:tcPr>
          <w:p w:rsidR="009A274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A3" w:rsidTr="00A051A3">
        <w:trPr>
          <w:trHeight w:val="180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693" w:type="dxa"/>
          </w:tcPr>
          <w:p w:rsidR="00A051A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51A3" w:rsidTr="0098325C">
        <w:trPr>
          <w:trHeight w:val="212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325C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693" w:type="dxa"/>
          </w:tcPr>
          <w:p w:rsidR="00A051A3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5C" w:rsidTr="00A051A3">
        <w:trPr>
          <w:trHeight w:val="330"/>
        </w:trPr>
        <w:tc>
          <w:tcPr>
            <w:tcW w:w="704" w:type="dxa"/>
          </w:tcPr>
          <w:p w:rsidR="0098325C" w:rsidRPr="00A051A3" w:rsidRDefault="0098325C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8325C" w:rsidRPr="00A051A3" w:rsidRDefault="0098325C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характеристик, иное</w:t>
            </w:r>
          </w:p>
        </w:tc>
        <w:tc>
          <w:tcPr>
            <w:tcW w:w="2693" w:type="dxa"/>
          </w:tcPr>
          <w:p w:rsidR="0098325C" w:rsidRPr="00A051A3" w:rsidRDefault="003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E7050" w:rsidRDefault="00AE7050" w:rsidP="00A051A3">
      <w:pPr>
        <w:spacing w:after="0" w:line="240" w:lineRule="auto"/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Результат рассмотрений обращений:</w:t>
      </w:r>
    </w:p>
    <w:p w:rsidR="0031672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1.1.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AE705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1.2.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1.3.</w:t>
      </w:r>
      <w:r w:rsidR="0098325C">
        <w:rPr>
          <w:rFonts w:ascii="Times New Roman" w:hAnsi="Times New Roman" w:cs="Times New Roman"/>
          <w:sz w:val="24"/>
          <w:szCs w:val="24"/>
        </w:rPr>
        <w:t>-о проделанной работе заявителю сообщено письменно</w:t>
      </w:r>
      <w:r w:rsidR="00211807">
        <w:rPr>
          <w:rFonts w:ascii="Times New Roman" w:hAnsi="Times New Roman" w:cs="Times New Roman"/>
          <w:sz w:val="24"/>
          <w:szCs w:val="24"/>
        </w:rPr>
        <w:t>.</w:t>
      </w:r>
    </w:p>
    <w:p w:rsidR="009A274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1.4.</w:t>
      </w:r>
      <w:r w:rsidR="0098325C">
        <w:rPr>
          <w:rFonts w:ascii="Times New Roman" w:hAnsi="Times New Roman" w:cs="Times New Roman"/>
          <w:sz w:val="24"/>
          <w:szCs w:val="24"/>
        </w:rPr>
        <w:t>-выданы справки, выписки.</w:t>
      </w:r>
    </w:p>
    <w:p w:rsidR="00A051A3" w:rsidRPr="00A051A3" w:rsidRDefault="00A051A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Принятые нормативные правовые акты по результатам  рассмотрений обращений: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нормативных правовых актов не принималось</w:t>
      </w:r>
    </w:p>
    <w:p w:rsidR="00AE7050" w:rsidRPr="00A051A3" w:rsidRDefault="00AE7050">
      <w:pPr>
        <w:rPr>
          <w:rFonts w:ascii="Times New Roman" w:hAnsi="Times New Roman" w:cs="Times New Roman"/>
          <w:sz w:val="24"/>
          <w:szCs w:val="24"/>
        </w:rPr>
      </w:pPr>
    </w:p>
    <w:sectPr w:rsidR="00AE7050" w:rsidRPr="00A051A3" w:rsidSect="00A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050"/>
    <w:rsid w:val="00057B45"/>
    <w:rsid w:val="00075F52"/>
    <w:rsid w:val="000B5258"/>
    <w:rsid w:val="001069B9"/>
    <w:rsid w:val="00211807"/>
    <w:rsid w:val="002F7739"/>
    <w:rsid w:val="00316720"/>
    <w:rsid w:val="003B6CE6"/>
    <w:rsid w:val="003C7D04"/>
    <w:rsid w:val="003E78FB"/>
    <w:rsid w:val="006E0ACD"/>
    <w:rsid w:val="00765D36"/>
    <w:rsid w:val="0098325C"/>
    <w:rsid w:val="009A2743"/>
    <w:rsid w:val="00A051A3"/>
    <w:rsid w:val="00AE7050"/>
    <w:rsid w:val="00B37AB8"/>
    <w:rsid w:val="00CB4005"/>
    <w:rsid w:val="00D2524F"/>
    <w:rsid w:val="00E03E19"/>
    <w:rsid w:val="00F313DF"/>
    <w:rsid w:val="00F8741D"/>
    <w:rsid w:val="00FC4FFF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14</cp:revision>
  <cp:lastPrinted>2022-04-14T10:03:00Z</cp:lastPrinted>
  <dcterms:created xsi:type="dcterms:W3CDTF">2022-04-11T06:21:00Z</dcterms:created>
  <dcterms:modified xsi:type="dcterms:W3CDTF">2022-04-15T04:37:00Z</dcterms:modified>
</cp:coreProperties>
</file>