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Pr="00D54F6A" w:rsidRDefault="00E56FC8" w:rsidP="00863920">
      <w:pPr>
        <w:jc w:val="center"/>
        <w:rPr>
          <w:sz w:val="24"/>
        </w:rPr>
      </w:pPr>
    </w:p>
    <w:p w:rsidR="008F064E" w:rsidRPr="00D54F6A" w:rsidRDefault="008F064E" w:rsidP="008F064E">
      <w:pPr>
        <w:jc w:val="center"/>
        <w:rPr>
          <w:b/>
          <w:sz w:val="24"/>
        </w:rPr>
      </w:pPr>
      <w:r w:rsidRPr="00D54F6A"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08.09.2015 г.  № 403  «Об утверждении Положения о  бюджетном процессе в сельском поселении Кандринский сельсовет муниципального района  </w:t>
      </w:r>
    </w:p>
    <w:p w:rsidR="00D54F6A" w:rsidRPr="00D54F6A" w:rsidRDefault="008F064E" w:rsidP="00D54F6A">
      <w:pPr>
        <w:ind w:left="-10" w:firstLine="10"/>
        <w:jc w:val="center"/>
        <w:rPr>
          <w:b/>
          <w:sz w:val="24"/>
        </w:rPr>
      </w:pPr>
      <w:r w:rsidRPr="00D54F6A">
        <w:rPr>
          <w:b/>
          <w:sz w:val="24"/>
        </w:rPr>
        <w:t>Туймазинский район  Республики Башкортостан»</w:t>
      </w:r>
    </w:p>
    <w:p w:rsidR="008167F9" w:rsidRPr="00D54F6A" w:rsidRDefault="008167F9" w:rsidP="00D54F6A">
      <w:pPr>
        <w:ind w:left="-10" w:firstLine="10"/>
        <w:jc w:val="center"/>
        <w:rPr>
          <w:sz w:val="24"/>
        </w:rPr>
      </w:pPr>
      <w:r w:rsidRPr="00D54F6A">
        <w:rPr>
          <w:b/>
          <w:sz w:val="24"/>
        </w:rPr>
        <w:t xml:space="preserve"> </w:t>
      </w:r>
      <w:r w:rsidRPr="00D54F6A">
        <w:rPr>
          <w:sz w:val="24"/>
        </w:rPr>
        <w:t>(в ред.</w:t>
      </w:r>
      <w:r w:rsidR="00D54F6A" w:rsidRPr="00D54F6A">
        <w:rPr>
          <w:sz w:val="24"/>
        </w:rPr>
        <w:t xml:space="preserve"> №197 от 27.04.2018, №263 от 21.03.2019</w:t>
      </w:r>
      <w:r w:rsidRPr="00D54F6A">
        <w:rPr>
          <w:sz w:val="24"/>
        </w:rPr>
        <w:t>)</w:t>
      </w:r>
    </w:p>
    <w:p w:rsidR="00E56FC8" w:rsidRPr="00D54F6A" w:rsidRDefault="00E56FC8" w:rsidP="00E56FC8">
      <w:pPr>
        <w:rPr>
          <w:sz w:val="24"/>
        </w:rPr>
      </w:pPr>
    </w:p>
    <w:p w:rsidR="008F064E" w:rsidRPr="00D54F6A" w:rsidRDefault="008167F9" w:rsidP="00D54F6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F6A">
        <w:rPr>
          <w:rFonts w:ascii="Times New Roman" w:hAnsi="Times New Roman" w:cs="Times New Roman"/>
          <w:sz w:val="24"/>
          <w:szCs w:val="24"/>
        </w:rPr>
        <w:t>На основании протеста №</w:t>
      </w:r>
      <w:r w:rsidR="00D54F6A" w:rsidRPr="00D54F6A">
        <w:rPr>
          <w:rFonts w:ascii="Times New Roman" w:hAnsi="Times New Roman" w:cs="Times New Roman"/>
          <w:sz w:val="24"/>
          <w:szCs w:val="24"/>
        </w:rPr>
        <w:t>7-1-2020</w:t>
      </w:r>
      <w:r w:rsidRPr="00D54F6A">
        <w:rPr>
          <w:rFonts w:ascii="Times New Roman" w:hAnsi="Times New Roman" w:cs="Times New Roman"/>
          <w:sz w:val="24"/>
          <w:szCs w:val="24"/>
        </w:rPr>
        <w:t xml:space="preserve"> от 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16.03.2020 </w:t>
      </w:r>
      <w:r w:rsidRPr="00D54F6A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Pr="00D54F6A">
        <w:rPr>
          <w:rFonts w:ascii="Times New Roman" w:hAnsi="Times New Roman" w:cs="Times New Roman"/>
          <w:sz w:val="24"/>
          <w:szCs w:val="24"/>
        </w:rPr>
        <w:t>Туймазинской</w:t>
      </w:r>
      <w:proofErr w:type="spellEnd"/>
      <w:r w:rsidRPr="00D54F6A">
        <w:rPr>
          <w:rFonts w:ascii="Times New Roman" w:hAnsi="Times New Roman" w:cs="Times New Roman"/>
          <w:sz w:val="24"/>
          <w:szCs w:val="24"/>
        </w:rPr>
        <w:t xml:space="preserve"> межрайонной прок</w:t>
      </w:r>
      <w:r w:rsidR="00D54F6A" w:rsidRPr="00D54F6A">
        <w:rPr>
          <w:rFonts w:ascii="Times New Roman" w:hAnsi="Times New Roman" w:cs="Times New Roman"/>
          <w:sz w:val="24"/>
          <w:szCs w:val="24"/>
        </w:rPr>
        <w:t>уратуры Республики Башкортостан</w:t>
      </w:r>
      <w:r w:rsidRPr="00D54F6A">
        <w:rPr>
          <w:rFonts w:ascii="Times New Roman" w:hAnsi="Times New Roman" w:cs="Times New Roman"/>
          <w:sz w:val="24"/>
          <w:szCs w:val="24"/>
        </w:rPr>
        <w:t>,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 </w:t>
      </w:r>
      <w:r w:rsidRPr="00D54F6A">
        <w:rPr>
          <w:rFonts w:ascii="Times New Roman" w:hAnsi="Times New Roman" w:cs="Times New Roman"/>
          <w:sz w:val="24"/>
          <w:szCs w:val="24"/>
        </w:rPr>
        <w:t xml:space="preserve">в </w:t>
      </w:r>
      <w:r w:rsidR="008F064E" w:rsidRPr="00D54F6A">
        <w:rPr>
          <w:rFonts w:ascii="Times New Roman" w:hAnsi="Times New Roman" w:cs="Times New Roman"/>
          <w:sz w:val="24"/>
          <w:szCs w:val="24"/>
        </w:rPr>
        <w:t>соответствии с  Бюджетным кодексом Российской Федерации</w:t>
      </w:r>
      <w:r w:rsidRPr="00D54F6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Федерального закона от 02.08.2019 N 278-ФЗ «О </w:t>
      </w:r>
      <w:proofErr w:type="gramStart"/>
      <w:r w:rsidR="00D54F6A" w:rsidRPr="00D54F6A">
        <w:rPr>
          <w:rFonts w:ascii="Times New Roman" w:hAnsi="Times New Roman" w:cs="Times New Roman"/>
          <w:sz w:val="24"/>
          <w:szCs w:val="24"/>
        </w:rPr>
        <w:t xml:space="preserve">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</w:t>
      </w:r>
      <w:proofErr w:type="gramEnd"/>
      <w:r w:rsidR="00D54F6A" w:rsidRPr="00D54F6A">
        <w:rPr>
          <w:rFonts w:ascii="Times New Roman" w:hAnsi="Times New Roman" w:cs="Times New Roman"/>
          <w:sz w:val="24"/>
          <w:szCs w:val="24"/>
        </w:rPr>
        <w:t>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</w:t>
      </w:r>
      <w:r w:rsidRPr="00D54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4F6A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</w:t>
      </w:r>
      <w:r w:rsidR="00E462AC" w:rsidRPr="00D54F6A">
        <w:rPr>
          <w:rFonts w:ascii="Times New Roman" w:hAnsi="Times New Roman" w:cs="Times New Roman"/>
          <w:sz w:val="24"/>
          <w:szCs w:val="24"/>
        </w:rPr>
        <w:t xml:space="preserve"> Кандринский сельсовет муниципального района Туймазинский район РБ Совет  сельского поселения Кандринский сельсовет муниципального      района   Туймазинский    район    Республики    Башкортостан </w:t>
      </w:r>
      <w:r w:rsidR="00E462AC" w:rsidRPr="00D54F6A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="008F064E" w:rsidRPr="00D54F6A">
        <w:rPr>
          <w:rFonts w:ascii="Times New Roman" w:hAnsi="Times New Roman" w:cs="Times New Roman"/>
          <w:sz w:val="24"/>
          <w:szCs w:val="24"/>
        </w:rPr>
        <w:t>:</w:t>
      </w:r>
    </w:p>
    <w:p w:rsidR="008F064E" w:rsidRPr="00D54F6A" w:rsidRDefault="008F064E" w:rsidP="008F064E">
      <w:pPr>
        <w:ind w:firstLine="567"/>
        <w:jc w:val="both"/>
        <w:rPr>
          <w:sz w:val="24"/>
        </w:rPr>
      </w:pPr>
    </w:p>
    <w:p w:rsidR="008F064E" w:rsidRPr="00D54F6A" w:rsidRDefault="008F064E" w:rsidP="008F064E">
      <w:pPr>
        <w:ind w:right="-2" w:firstLine="567"/>
        <w:jc w:val="both"/>
        <w:rPr>
          <w:sz w:val="24"/>
        </w:rPr>
      </w:pPr>
      <w:r w:rsidRPr="00D54F6A">
        <w:rPr>
          <w:sz w:val="24"/>
        </w:rPr>
        <w:t>1.</w:t>
      </w:r>
      <w:r w:rsidRPr="00D54F6A">
        <w:rPr>
          <w:sz w:val="24"/>
        </w:rPr>
        <w:tab/>
        <w:t>Внести следующие изменения в Положение о бюджетном процессе в  сельском поселении Кандринский сельсовет муниципального района Туймазинский район Республики Башкортостан, утвержденное решением Совета сельского поселения Кандринский сельсовет муниципального района Туймазинский район Республики Башкортостан от 08.09.2015 г.   №403.</w:t>
      </w:r>
    </w:p>
    <w:p w:rsidR="00D54F6A" w:rsidRPr="00D54F6A" w:rsidRDefault="008F064E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>1.1.</w:t>
      </w:r>
      <w:r w:rsidR="00D54F6A" w:rsidRPr="00D54F6A">
        <w:rPr>
          <w:sz w:val="24"/>
        </w:rPr>
        <w:t xml:space="preserve"> под</w:t>
      </w:r>
      <w:hyperlink r:id="rId9" w:history="1">
        <w:r w:rsidR="00D54F6A" w:rsidRPr="00D54F6A">
          <w:rPr>
            <w:sz w:val="24"/>
          </w:rPr>
          <w:t xml:space="preserve">пункт восьмой статьи </w:t>
        </w:r>
      </w:hyperlink>
      <w:r w:rsidR="00D54F6A" w:rsidRPr="00D54F6A">
        <w:rPr>
          <w:sz w:val="24"/>
        </w:rPr>
        <w:t>6</w:t>
      </w:r>
      <w:r w:rsidR="00D54F6A" w:rsidRPr="009959EC">
        <w:rPr>
          <w:sz w:val="24"/>
        </w:rPr>
        <w:t xml:space="preserve"> признать утратившим силу;</w:t>
      </w:r>
    </w:p>
    <w:p w:rsidR="00D54F6A" w:rsidRPr="00D54F6A" w:rsidRDefault="00D54F6A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 xml:space="preserve">1.2. </w:t>
      </w:r>
      <w:hyperlink r:id="rId10" w:history="1">
        <w:r w:rsidRPr="00D54F6A">
          <w:rPr>
            <w:rStyle w:val="a6"/>
            <w:color w:val="auto"/>
            <w:sz w:val="24"/>
            <w:u w:val="none"/>
          </w:rPr>
          <w:t xml:space="preserve">подпункт седьмой статьи </w:t>
        </w:r>
      </w:hyperlink>
      <w:r w:rsidRPr="00D54F6A">
        <w:rPr>
          <w:sz w:val="24"/>
        </w:rPr>
        <w:t xml:space="preserve">39 изложить в следующей редакции: </w:t>
      </w:r>
    </w:p>
    <w:p w:rsidR="00D54F6A" w:rsidRPr="00D54F6A" w:rsidRDefault="00D54F6A" w:rsidP="00D54F6A">
      <w:pPr>
        <w:ind w:firstLine="567"/>
        <w:jc w:val="both"/>
        <w:rPr>
          <w:rFonts w:ascii="Verdana" w:hAnsi="Verdana"/>
          <w:sz w:val="24"/>
        </w:rPr>
      </w:pPr>
      <w:r w:rsidRPr="00D54F6A">
        <w:rPr>
          <w:sz w:val="24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54F6A">
        <w:rPr>
          <w:sz w:val="24"/>
        </w:rPr>
        <w:t>;»</w:t>
      </w:r>
      <w:proofErr w:type="gramEnd"/>
      <w:r w:rsidRPr="00D54F6A">
        <w:rPr>
          <w:sz w:val="24"/>
        </w:rPr>
        <w:t>.</w:t>
      </w:r>
    </w:p>
    <w:p w:rsidR="008F064E" w:rsidRPr="00D54F6A" w:rsidRDefault="008F064E" w:rsidP="008F064E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proofErr w:type="gramStart"/>
      <w:r w:rsidRPr="00D54F6A">
        <w:rPr>
          <w:bCs/>
          <w:sz w:val="24"/>
        </w:rPr>
        <w:t>Р</w:t>
      </w:r>
      <w:r w:rsidRPr="00D54F6A">
        <w:rPr>
          <w:sz w:val="24"/>
        </w:rPr>
        <w:t>азместить</w:t>
      </w:r>
      <w:proofErr w:type="gramEnd"/>
      <w:r w:rsidRPr="00D54F6A">
        <w:rPr>
          <w:sz w:val="24"/>
        </w:rPr>
        <w:t xml:space="preserve">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D534F" w:rsidRPr="00D54F6A" w:rsidRDefault="00CD534F" w:rsidP="008F064E">
      <w:pPr>
        <w:jc w:val="both"/>
        <w:rPr>
          <w:sz w:val="24"/>
        </w:rPr>
      </w:pPr>
    </w:p>
    <w:p w:rsidR="00CD534F" w:rsidRPr="00D54F6A" w:rsidRDefault="00CD534F" w:rsidP="0089704B">
      <w:pPr>
        <w:jc w:val="both"/>
        <w:rPr>
          <w:sz w:val="24"/>
        </w:rPr>
      </w:pPr>
    </w:p>
    <w:p w:rsidR="00E56FC8" w:rsidRPr="00D54F6A" w:rsidRDefault="00E56FC8" w:rsidP="0089704B">
      <w:pPr>
        <w:ind w:left="360" w:firstLine="348"/>
        <w:jc w:val="both"/>
        <w:rPr>
          <w:sz w:val="24"/>
        </w:rPr>
      </w:pPr>
      <w:r w:rsidRPr="00D54F6A">
        <w:rPr>
          <w:sz w:val="24"/>
        </w:rPr>
        <w:t>Глава сельского поселения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ab/>
        <w:t>Кандринский сельсовет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 xml:space="preserve"> муниципального района</w:t>
      </w:r>
    </w:p>
    <w:p w:rsidR="009F20C0" w:rsidRPr="00D54F6A" w:rsidRDefault="00E56FC8" w:rsidP="00E56FC8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Туймазинский район</w:t>
      </w:r>
    </w:p>
    <w:p w:rsidR="00E56FC8" w:rsidRDefault="00E56FC8" w:rsidP="00E56FC8">
      <w:pPr>
        <w:ind w:left="360"/>
        <w:jc w:val="both"/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Республики Башкортос</w:t>
      </w:r>
      <w:r w:rsidR="00863920" w:rsidRPr="00D54F6A">
        <w:rPr>
          <w:sz w:val="24"/>
        </w:rPr>
        <w:t>тан</w:t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  <w:t xml:space="preserve">                     Р.Р.Рафиков</w:t>
      </w:r>
      <w:r w:rsidRPr="00D54F6A">
        <w:rPr>
          <w:sz w:val="24"/>
        </w:rPr>
        <w:tab/>
      </w:r>
      <w:r w:rsidRPr="00D54F6A">
        <w:rPr>
          <w:sz w:val="24"/>
        </w:rPr>
        <w:tab/>
      </w:r>
    </w:p>
    <w:sectPr w:rsidR="00E56FC8" w:rsidSect="00D54F6A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49" w:rsidRDefault="00A62B49" w:rsidP="00AE568B">
      <w:r>
        <w:separator/>
      </w:r>
    </w:p>
  </w:endnote>
  <w:endnote w:type="continuationSeparator" w:id="0">
    <w:p w:rsidR="00A62B49" w:rsidRDefault="00A62B49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49" w:rsidRDefault="00A62B49" w:rsidP="00AE568B">
      <w:r>
        <w:separator/>
      </w:r>
    </w:p>
  </w:footnote>
  <w:footnote w:type="continuationSeparator" w:id="0">
    <w:p w:rsidR="00A62B49" w:rsidRDefault="00A62B49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4685"/>
    <w:rsid w:val="00071232"/>
    <w:rsid w:val="000D1A3B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342D04"/>
    <w:rsid w:val="00364DEB"/>
    <w:rsid w:val="0039096B"/>
    <w:rsid w:val="00392312"/>
    <w:rsid w:val="003C0133"/>
    <w:rsid w:val="003D361E"/>
    <w:rsid w:val="003D5F89"/>
    <w:rsid w:val="003F16C7"/>
    <w:rsid w:val="003F2DC8"/>
    <w:rsid w:val="00405974"/>
    <w:rsid w:val="00445478"/>
    <w:rsid w:val="004700E8"/>
    <w:rsid w:val="004A4EF7"/>
    <w:rsid w:val="00502353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7D6D9E"/>
    <w:rsid w:val="00807004"/>
    <w:rsid w:val="008167F9"/>
    <w:rsid w:val="00863920"/>
    <w:rsid w:val="0087114C"/>
    <w:rsid w:val="0089704B"/>
    <w:rsid w:val="008A6B44"/>
    <w:rsid w:val="008F064E"/>
    <w:rsid w:val="00962746"/>
    <w:rsid w:val="009F20C0"/>
    <w:rsid w:val="00A576B2"/>
    <w:rsid w:val="00A62B49"/>
    <w:rsid w:val="00A65136"/>
    <w:rsid w:val="00AD28F0"/>
    <w:rsid w:val="00AE568B"/>
    <w:rsid w:val="00AE7E2C"/>
    <w:rsid w:val="00AF2C94"/>
    <w:rsid w:val="00B27B2E"/>
    <w:rsid w:val="00B419BB"/>
    <w:rsid w:val="00B41B7C"/>
    <w:rsid w:val="00B55489"/>
    <w:rsid w:val="00B84971"/>
    <w:rsid w:val="00C12337"/>
    <w:rsid w:val="00C3084B"/>
    <w:rsid w:val="00C4480F"/>
    <w:rsid w:val="00C71B9F"/>
    <w:rsid w:val="00CA5C88"/>
    <w:rsid w:val="00CB494B"/>
    <w:rsid w:val="00CC0C3C"/>
    <w:rsid w:val="00CC2DFA"/>
    <w:rsid w:val="00CD534F"/>
    <w:rsid w:val="00D07C9C"/>
    <w:rsid w:val="00D14C24"/>
    <w:rsid w:val="00D31EBF"/>
    <w:rsid w:val="00D54F6A"/>
    <w:rsid w:val="00D55158"/>
    <w:rsid w:val="00D7389C"/>
    <w:rsid w:val="00D81A28"/>
    <w:rsid w:val="00D95D37"/>
    <w:rsid w:val="00DA1AB2"/>
    <w:rsid w:val="00DB4406"/>
    <w:rsid w:val="00DC70EC"/>
    <w:rsid w:val="00E16223"/>
    <w:rsid w:val="00E462AC"/>
    <w:rsid w:val="00E56FC8"/>
    <w:rsid w:val="00F272F4"/>
    <w:rsid w:val="00F60CDF"/>
    <w:rsid w:val="00F8085A"/>
    <w:rsid w:val="00F9705C"/>
    <w:rsid w:val="00FD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812E0CA6C14EB3157AC20A6777BD03B&amp;req=doc&amp;base=RZR&amp;n=330083&amp;dst=3576&amp;fld=134&amp;REFFIELD=134&amp;REFDST=100673&amp;REFDOC=330680&amp;REFBASE=RZR&amp;stat=refcode%3D10677%3Bdstident%3D3576%3Bindex%3D863&amp;date=13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812E0CA6C14EB3157AC20A6777BD03B&amp;req=doc&amp;base=RZR&amp;n=330083&amp;dst=915&amp;fld=134&amp;REFFIELD=134&amp;REFDST=100014&amp;REFDOC=330027&amp;REFBASE=RZR&amp;stat=refcode%3D10677%3Bdstident%3D915%3Bindex%3D29&amp;date=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D438-1860-4569-927B-648FC13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3352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2019-03-15T12:15:00Z</cp:lastPrinted>
  <dcterms:created xsi:type="dcterms:W3CDTF">2020-11-26T05:15:00Z</dcterms:created>
  <dcterms:modified xsi:type="dcterms:W3CDTF">2020-11-26T05:15:00Z</dcterms:modified>
</cp:coreProperties>
</file>