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E610D1" w:rsidP="00863920">
            <w:pPr>
              <w:jc w:val="center"/>
              <w:rPr>
                <w:b/>
                <w:sz w:val="24"/>
                <w:lang w:val="be-BY"/>
              </w:rPr>
            </w:pPr>
            <w:r>
              <w:rPr>
                <w:b/>
                <w:sz w:val="24"/>
                <w:lang w:val="be-BY"/>
              </w:rPr>
              <w:t>проект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 w:rsidP="00863920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«___»____________20</w:t>
      </w:r>
      <w:r w:rsidR="00AC6A2D">
        <w:t xml:space="preserve">20 </w:t>
      </w:r>
      <w:r>
        <w:t>г.              №_____              «___»___________20</w:t>
      </w:r>
      <w:r w:rsidR="00AC6A2D">
        <w:t>20</w:t>
      </w:r>
      <w:r>
        <w:t xml:space="preserve"> г.</w:t>
      </w:r>
    </w:p>
    <w:p w:rsidR="00E56FC8" w:rsidRDefault="00E56FC8" w:rsidP="00863920">
      <w:pPr>
        <w:jc w:val="center"/>
      </w:pPr>
    </w:p>
    <w:p w:rsidR="00953AEA" w:rsidRDefault="00953AEA" w:rsidP="00953AEA">
      <w:pPr>
        <w:pStyle w:val="170"/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О порядке принятия решения о применении к депутату,</w:t>
      </w:r>
    </w:p>
    <w:p w:rsidR="00953AEA" w:rsidRDefault="00953AEA" w:rsidP="00953AEA">
      <w:pPr>
        <w:pStyle w:val="170"/>
        <w:shd w:val="clear" w:color="auto" w:fill="auto"/>
        <w:spacing w:line="240" w:lineRule="auto"/>
      </w:pPr>
      <w:r>
        <w:rPr>
          <w:color w:val="000000"/>
          <w:lang w:bidi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953AEA" w:rsidRDefault="00953AEA" w:rsidP="00953AEA">
      <w:pPr>
        <w:jc w:val="both"/>
        <w:rPr>
          <w:szCs w:val="28"/>
        </w:rPr>
      </w:pPr>
    </w:p>
    <w:p w:rsidR="00953AEA" w:rsidRDefault="00953AEA" w:rsidP="00953AEA">
      <w:pPr>
        <w:ind w:firstLine="709"/>
        <w:jc w:val="both"/>
        <w:rPr>
          <w:szCs w:val="28"/>
        </w:rPr>
      </w:pPr>
      <w:r>
        <w:rPr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Республики Башкортостан от 13.07.2009  № 145-з «О противодействии коррупции в Республике Башкортостан»,  Законом Республики Башкортостан от 18.03.2005 №162-з «О местном самоуправлении в Республике Башкортостан»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руководствуясь Уставом </w:t>
      </w:r>
      <w:r>
        <w:rPr>
          <w:bCs/>
          <w:color w:val="000000"/>
          <w:szCs w:val="28"/>
        </w:rPr>
        <w:t>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 Р</w:t>
      </w:r>
      <w:r>
        <w:rPr>
          <w:szCs w:val="28"/>
        </w:rPr>
        <w:t>ЕШИЛ:</w:t>
      </w:r>
    </w:p>
    <w:p w:rsidR="00953AEA" w:rsidRDefault="00953AEA" w:rsidP="00953AEA">
      <w:pPr>
        <w:pStyle w:val="consplustitle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953AEA" w:rsidRDefault="00953AEA" w:rsidP="00953AEA">
      <w:pPr>
        <w:pStyle w:val="consplustitle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953AEA" w:rsidRDefault="00953AEA" w:rsidP="00953AEA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Настоящее решение разместить на официальном сайте администрации сельского поселения </w:t>
      </w:r>
      <w:r>
        <w:rPr>
          <w:bCs/>
          <w:color w:val="000000"/>
          <w:sz w:val="28"/>
          <w:szCs w:val="28"/>
        </w:rPr>
        <w:t>Кандринский сельсовет муниципального района Туймазинский район Республики Башкортостан</w:t>
      </w:r>
      <w:r>
        <w:rPr>
          <w:color w:val="000000"/>
          <w:sz w:val="28"/>
          <w:szCs w:val="28"/>
        </w:rPr>
        <w:t xml:space="preserve"> в сети "Интернет"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>Контроль за исполнением данного решения оставляю за собой.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  <w:t xml:space="preserve">Решение вступает в силу со дня его подписания. 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953AEA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953AEA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953AEA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953AEA" w:rsidRPr="005D77E6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rPr>
          <w:color w:val="000000"/>
          <w:szCs w:val="28"/>
        </w:rPr>
        <w:sectPr w:rsidR="00953AEA" w:rsidSect="00953AEA">
          <w:pgSz w:w="11906" w:h="16838"/>
          <w:pgMar w:top="284" w:right="850" w:bottom="1134" w:left="1418" w:header="708" w:footer="708" w:gutter="0"/>
          <w:cols w:space="720"/>
        </w:sect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widowControl w:val="0"/>
        <w:ind w:left="5954" w:right="55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Приложение к решению Совета сельского                   поселения Кандринский              сельсовет муниципального             района Туймазинский                  район</w:t>
      </w:r>
    </w:p>
    <w:p w:rsidR="00953AEA" w:rsidRDefault="00953AEA" w:rsidP="00953AEA">
      <w:pPr>
        <w:widowControl w:val="0"/>
        <w:ind w:left="4820" w:right="197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Республики        Башкортостан</w:t>
      </w:r>
    </w:p>
    <w:p w:rsidR="00953AEA" w:rsidRDefault="00953AEA" w:rsidP="00953AEA">
      <w:pPr>
        <w:widowControl w:val="0"/>
        <w:ind w:left="4820" w:right="197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от "___"  мая 2020 г.   №____</w:t>
      </w:r>
    </w:p>
    <w:p w:rsidR="00953AEA" w:rsidRDefault="00953AEA" w:rsidP="00953AEA">
      <w:pPr>
        <w:widowControl w:val="0"/>
        <w:spacing w:line="280" w:lineRule="exact"/>
        <w:ind w:left="20"/>
        <w:jc w:val="center"/>
        <w:rPr>
          <w:color w:val="000000"/>
          <w:szCs w:val="28"/>
          <w:lang w:bidi="ru-RU"/>
        </w:rPr>
      </w:pPr>
    </w:p>
    <w:p w:rsidR="00953AEA" w:rsidRDefault="00953AEA" w:rsidP="00953AEA">
      <w:pPr>
        <w:widowControl w:val="0"/>
        <w:spacing w:line="280" w:lineRule="exact"/>
        <w:ind w:left="20"/>
        <w:jc w:val="center"/>
        <w:rPr>
          <w:color w:val="000000"/>
          <w:szCs w:val="28"/>
          <w:lang w:bidi="ru-RU"/>
        </w:rPr>
      </w:pP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ПОРЯДОК</w:t>
      </w: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принятия решения о применении к депутату, члену выборного органа </w:t>
      </w: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местного самоуправления, выборному должностному лицу местного самоуправления мер ответственности</w:t>
      </w: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</w:p>
    <w:p w:rsidR="00953AEA" w:rsidRDefault="004A4B71" w:rsidP="004A4B71">
      <w:pPr>
        <w:widowControl w:val="0"/>
        <w:tabs>
          <w:tab w:val="left" w:pos="1033"/>
          <w:tab w:val="left" w:leader="underscore" w:pos="8417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1.</w:t>
      </w:r>
      <w:r w:rsidR="00953AEA">
        <w:rPr>
          <w:color w:val="000000"/>
          <w:szCs w:val="28"/>
          <w:lang w:bidi="ru-RU"/>
        </w:rPr>
        <w:t>Настоящим Порядком принятия решения о применении к депутату Совета сельского поселения Кандринский  сельсовет муниципального района Туймазинский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53AEA" w:rsidRDefault="004A4B71" w:rsidP="004A4B71">
      <w:pPr>
        <w:widowControl w:val="0"/>
        <w:tabs>
          <w:tab w:val="left" w:pos="1040"/>
          <w:tab w:val="left" w:leader="underscore" w:pos="8417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</w:t>
      </w:r>
      <w:r w:rsidR="00953AEA">
        <w:rPr>
          <w:color w:val="000000"/>
          <w:szCs w:val="28"/>
          <w:lang w:bidi="ru-RU"/>
        </w:rPr>
        <w:t xml:space="preserve"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 (далее - меры юридической ответственности).    </w:t>
      </w:r>
    </w:p>
    <w:p w:rsidR="00953AEA" w:rsidRDefault="004A4B71" w:rsidP="004A4B71">
      <w:pPr>
        <w:widowControl w:val="0"/>
        <w:tabs>
          <w:tab w:val="left" w:pos="1040"/>
          <w:tab w:val="left" w:pos="1087"/>
          <w:tab w:val="left" w:leader="underscore" w:pos="8417"/>
          <w:tab w:val="left" w:leader="underscore" w:pos="9300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3.</w:t>
      </w:r>
      <w:r w:rsidR="00953AEA">
        <w:rPr>
          <w:color w:val="000000"/>
          <w:szCs w:val="28"/>
          <w:lang w:bidi="ru-RU"/>
        </w:rPr>
        <w:t xml:space="preserve">Решение Совета сельского поселения </w:t>
      </w:r>
      <w:r>
        <w:rPr>
          <w:color w:val="000000"/>
          <w:szCs w:val="28"/>
          <w:lang w:bidi="ru-RU"/>
        </w:rPr>
        <w:t>Кандринский</w:t>
      </w:r>
      <w:r w:rsidR="00953AEA"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</w:t>
      </w:r>
      <w:r w:rsidR="00953AEA">
        <w:rPr>
          <w:rStyle w:val="1814pt"/>
          <w:rFonts w:eastAsia="Calibri"/>
        </w:rPr>
        <w:t xml:space="preserve">о применении мер юридической ответственности к выборному </w:t>
      </w:r>
      <w:r w:rsidR="00953AEA">
        <w:rPr>
          <w:color w:val="000000"/>
          <w:szCs w:val="28"/>
          <w:lang w:bidi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3AEA" w:rsidRDefault="00953AEA" w:rsidP="004A4B71">
      <w:pPr>
        <w:widowControl w:val="0"/>
        <w:tabs>
          <w:tab w:val="right" w:leader="underscore" w:pos="9322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Днем появления основания для применения мер юридической </w:t>
      </w:r>
      <w:r>
        <w:rPr>
          <w:color w:val="000000"/>
          <w:szCs w:val="28"/>
          <w:lang w:bidi="ru-RU"/>
        </w:rPr>
        <w:lastRenderedPageBreak/>
        <w:t xml:space="preserve">ответственности является день поступления в Совет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53AEA" w:rsidRDefault="00953AEA" w:rsidP="004A4B71">
      <w:pPr>
        <w:widowControl w:val="0"/>
        <w:tabs>
          <w:tab w:val="right" w:leader="underscore" w:pos="9322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4. Выборному должностному лицу, в отношении которого на заседании Совета сельского поселения </w:t>
      </w:r>
      <w:r w:rsidR="004A4B71">
        <w:rPr>
          <w:color w:val="000000"/>
          <w:szCs w:val="28"/>
          <w:lang w:bidi="ru-RU"/>
        </w:rPr>
        <w:t xml:space="preserve">Кандринский 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953AEA" w:rsidRDefault="00953AEA" w:rsidP="004A4B71">
      <w:pPr>
        <w:widowControl w:val="0"/>
        <w:tabs>
          <w:tab w:val="right" w:leader="underscore" w:pos="9322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5. Решение Совета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 w:rsidR="004A4B71">
        <w:rPr>
          <w:color w:val="000000"/>
          <w:szCs w:val="28"/>
          <w:lang w:bidi="ru-RU"/>
        </w:rPr>
        <w:t xml:space="preserve">Кандринский </w:t>
      </w:r>
      <w:r>
        <w:rPr>
          <w:color w:val="000000"/>
          <w:szCs w:val="28"/>
          <w:lang w:bidi="ru-RU"/>
        </w:rPr>
        <w:t xml:space="preserve">сельсовет муниципального района Туймазинский район Республики Башкортостан. 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6. В случае принятия решения о применении мер юридической ответственности к председателю Совета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Башкортостан, данное решение подписывается депутатом, председательствующим на заседании Совета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Башкортостан.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>
        <w:rPr>
          <w:color w:val="000000"/>
          <w:szCs w:val="28"/>
          <w:lang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953AEA" w:rsidRDefault="00953AEA" w:rsidP="004A4B71">
      <w:pPr>
        <w:widowControl w:val="0"/>
        <w:ind w:firstLine="1134"/>
        <w:jc w:val="both"/>
        <w:rPr>
          <w:b/>
          <w:szCs w:val="28"/>
        </w:rPr>
      </w:pPr>
      <w:r>
        <w:rPr>
          <w:color w:val="000000"/>
          <w:szCs w:val="28"/>
          <w:lang w:bidi="ru-RU"/>
        </w:rPr>
        <w:t>Кроме того, копия решения направляется Главе Республики Башкортостан.</w:t>
      </w:r>
    </w:p>
    <w:p w:rsidR="00953AEA" w:rsidRDefault="00953AEA" w:rsidP="004A4B71">
      <w:pPr>
        <w:ind w:firstLine="1134"/>
        <w:jc w:val="both"/>
        <w:rPr>
          <w:color w:val="000000"/>
          <w:szCs w:val="28"/>
        </w:rPr>
      </w:pPr>
    </w:p>
    <w:p w:rsidR="00953AEA" w:rsidRDefault="00953AEA" w:rsidP="00953AEA">
      <w:pPr>
        <w:ind w:firstLine="1134"/>
        <w:jc w:val="both"/>
        <w:rPr>
          <w:color w:val="000000"/>
          <w:szCs w:val="28"/>
        </w:rPr>
      </w:pPr>
    </w:p>
    <w:p w:rsidR="00277C50" w:rsidRDefault="00277C50" w:rsidP="00863920">
      <w:pPr>
        <w:jc w:val="center"/>
      </w:pPr>
    </w:p>
    <w:sectPr w:rsidR="00277C50" w:rsidSect="00953AEA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091654"/>
    <w:multiLevelType w:val="multilevel"/>
    <w:tmpl w:val="788AB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1DC6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B71"/>
    <w:rsid w:val="004A4EF7"/>
    <w:rsid w:val="00502353"/>
    <w:rsid w:val="00590CA6"/>
    <w:rsid w:val="00597C88"/>
    <w:rsid w:val="005B5BDD"/>
    <w:rsid w:val="005C39FB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53AEA"/>
    <w:rsid w:val="00962746"/>
    <w:rsid w:val="009F20C0"/>
    <w:rsid w:val="00A65136"/>
    <w:rsid w:val="00AC6A2D"/>
    <w:rsid w:val="00AF2C94"/>
    <w:rsid w:val="00B105CB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610D1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0">
    <w:name w:val="consplustitle"/>
    <w:basedOn w:val="a"/>
    <w:rsid w:val="00953AEA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17">
    <w:name w:val="Основной текст (17)_"/>
    <w:link w:val="170"/>
    <w:locked/>
    <w:rsid w:val="00953AEA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53AEA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  <w:style w:type="character" w:customStyle="1" w:styleId="1814pt">
    <w:name w:val="Основной текст (18) + 14 pt"/>
    <w:rsid w:val="00953A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rsid w:val="00953AE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6919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2020-05-26T11:40:00Z</cp:lastPrinted>
  <dcterms:created xsi:type="dcterms:W3CDTF">2020-05-26T11:44:00Z</dcterms:created>
  <dcterms:modified xsi:type="dcterms:W3CDTF">2020-05-26T11:44:00Z</dcterms:modified>
</cp:coreProperties>
</file>