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2E" w:rsidRDefault="00DB452E" w:rsidP="00DB452E"/>
    <w:tbl>
      <w:tblPr>
        <w:tblW w:w="1036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95"/>
        <w:gridCol w:w="1701"/>
        <w:gridCol w:w="4267"/>
      </w:tblGrid>
      <w:tr w:rsidR="00DB452E" w:rsidTr="002939FC">
        <w:trPr>
          <w:trHeight w:val="159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452E" w:rsidRPr="001D5594" w:rsidRDefault="00DB452E" w:rsidP="002939FC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D07C9C">
              <w:rPr>
                <w:rFonts w:ascii="Lucida Sans Unicode" w:hAnsi="Lucida Sans Unicode"/>
                <w:b w:val="0"/>
              </w:rPr>
              <w:t>Ҡ</w:t>
            </w:r>
            <w:r w:rsidRPr="00D07C9C">
              <w:rPr>
                <w:rFonts w:ascii="Times New Roman" w:hAnsi="Times New Roman"/>
              </w:rPr>
              <w:t>андра</w:t>
            </w:r>
            <w:r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DB452E" w:rsidRDefault="00DB452E" w:rsidP="002939FC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DB452E" w:rsidRPr="001F51B2" w:rsidRDefault="00DB452E" w:rsidP="002939FC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 xml:space="preserve">452765, </w:t>
            </w:r>
            <w:r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Pr="001F51B2">
              <w:rPr>
                <w:sz w:val="18"/>
                <w:szCs w:val="18"/>
              </w:rPr>
              <w:t>андра</w:t>
            </w:r>
            <w:r w:rsidRPr="001F51B2">
              <w:rPr>
                <w:sz w:val="18"/>
                <w:szCs w:val="18"/>
                <w:lang w:val="be-BY"/>
              </w:rPr>
              <w:t xml:space="preserve"> ауылы,  Ленин урамы, 16</w:t>
            </w:r>
          </w:p>
          <w:p w:rsidR="00DB452E" w:rsidRPr="001F51B2" w:rsidRDefault="00DB452E" w:rsidP="002939F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8(34782) 4-74-52</w:t>
            </w:r>
          </w:p>
          <w:p w:rsidR="00DB452E" w:rsidRPr="001D5594" w:rsidRDefault="00DB452E" w:rsidP="002939FC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452E" w:rsidRDefault="00DB452E" w:rsidP="002939FC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30580" cy="861060"/>
                  <wp:effectExtent l="1905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452E" w:rsidRPr="001D5594" w:rsidRDefault="00DB452E" w:rsidP="002939FC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DB452E" w:rsidRPr="001D5594" w:rsidRDefault="00DB452E" w:rsidP="002939FC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DB452E" w:rsidRPr="001D5594" w:rsidRDefault="00DB452E" w:rsidP="002939FC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DB452E" w:rsidRDefault="00DB452E" w:rsidP="002939FC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DB452E" w:rsidRPr="001D5594" w:rsidRDefault="00DB452E" w:rsidP="002939FC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Ленина</w:t>
            </w:r>
            <w:r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DB452E" w:rsidRPr="001D5594" w:rsidRDefault="00DB452E" w:rsidP="002939FC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>
              <w:rPr>
                <w:sz w:val="18"/>
                <w:lang w:val="be-BY"/>
              </w:rPr>
              <w:t xml:space="preserve"> 4-74-52</w:t>
            </w:r>
          </w:p>
        </w:tc>
      </w:tr>
    </w:tbl>
    <w:p w:rsidR="00DB452E" w:rsidRPr="00B01D41" w:rsidRDefault="00DB452E" w:rsidP="00DB452E">
      <w:pPr>
        <w:pStyle w:val="a3"/>
        <w:jc w:val="center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rFonts w:ascii="Lucida Sans Unicode" w:hAnsi="Lucida Sans Unicode"/>
          <w:b/>
        </w:rPr>
        <w:t xml:space="preserve">       Ҡ</w:t>
      </w:r>
      <w:r w:rsidRPr="00B01D41">
        <w:rPr>
          <w:b/>
        </w:rPr>
        <w:t>АРАР</w:t>
      </w:r>
      <w:r w:rsidRPr="00B01D41">
        <w:rPr>
          <w:b/>
          <w:sz w:val="25"/>
        </w:rPr>
        <w:t xml:space="preserve"> </w:t>
      </w:r>
      <w:r w:rsidRPr="00B01D41">
        <w:rPr>
          <w:b/>
        </w:rPr>
        <w:t xml:space="preserve">    </w:t>
      </w:r>
      <w:r w:rsidRPr="00B01D41">
        <w:rPr>
          <w:b/>
          <w:lang w:val="be-BY"/>
        </w:rPr>
        <w:tab/>
        <w:t xml:space="preserve">                                                          ПОСТАНОВЛЕНИЕ</w:t>
      </w:r>
    </w:p>
    <w:p w:rsidR="00DB452E" w:rsidRPr="00B01D41" w:rsidRDefault="00DB452E" w:rsidP="00DB452E">
      <w:pPr>
        <w:pStyle w:val="a3"/>
        <w:jc w:val="center"/>
        <w:rPr>
          <w:b/>
          <w:sz w:val="16"/>
          <w:szCs w:val="16"/>
        </w:rPr>
      </w:pPr>
    </w:p>
    <w:p w:rsidR="00E8795E" w:rsidRPr="00CA52E6" w:rsidRDefault="00CA52E6" w:rsidP="00E8795E">
      <w:pPr>
        <w:rPr>
          <w:b/>
          <w:sz w:val="29"/>
          <w:szCs w:val="29"/>
          <w:u w:val="single"/>
        </w:rPr>
      </w:pPr>
      <w:r w:rsidRPr="00CA52E6">
        <w:rPr>
          <w:b/>
          <w:sz w:val="29"/>
          <w:szCs w:val="29"/>
          <w:u w:val="single"/>
        </w:rPr>
        <w:t>№422 от 12.12.2019</w:t>
      </w:r>
    </w:p>
    <w:p w:rsidR="00DB452E" w:rsidRPr="0078732D" w:rsidRDefault="00DB452E" w:rsidP="00DB452E">
      <w:pPr>
        <w:rPr>
          <w:sz w:val="24"/>
        </w:rPr>
      </w:pPr>
    </w:p>
    <w:p w:rsidR="006F52AB" w:rsidRPr="00CA52E6" w:rsidRDefault="00CA52E6" w:rsidP="006F52AB">
      <w:pPr>
        <w:ind w:left="3686"/>
        <w:jc w:val="both"/>
        <w:rPr>
          <w:sz w:val="24"/>
        </w:rPr>
      </w:pPr>
      <w:r>
        <w:rPr>
          <w:sz w:val="24"/>
        </w:rPr>
        <w:t xml:space="preserve">О внесении изменений в постановление главы Администрации сельского поселения Кандринский сельсовет муниципального района Туймазинский район РБ №307 от </w:t>
      </w:r>
      <w:r>
        <w:rPr>
          <w:sz w:val="22"/>
          <w:szCs w:val="22"/>
        </w:rPr>
        <w:t>29.07.2019</w:t>
      </w:r>
      <w:r>
        <w:rPr>
          <w:sz w:val="24"/>
        </w:rPr>
        <w:t xml:space="preserve"> «</w:t>
      </w:r>
      <w:r w:rsidR="006F52AB" w:rsidRPr="0078732D">
        <w:rPr>
          <w:sz w:val="24"/>
        </w:rPr>
        <w:t xml:space="preserve">Об утверждении Порядка представления, рассмотрения и оценки предложений заинтересованных лиц о включении дворовой территории в </w:t>
      </w:r>
      <w:r w:rsidR="006F52AB" w:rsidRPr="00CA52E6">
        <w:rPr>
          <w:sz w:val="24"/>
        </w:rPr>
        <w:t>муниципальную программу «Башкирские дворики в сельском поселении Кандринский сельсовет муниципального района Туймазинский район Республики Башкортостан»</w:t>
      </w:r>
    </w:p>
    <w:p w:rsidR="006F52AB" w:rsidRPr="00CA52E6" w:rsidRDefault="006F52AB" w:rsidP="006F52AB">
      <w:pPr>
        <w:ind w:firstLine="709"/>
        <w:jc w:val="both"/>
        <w:rPr>
          <w:sz w:val="24"/>
        </w:rPr>
      </w:pPr>
    </w:p>
    <w:p w:rsidR="0078732D" w:rsidRPr="00CA52E6" w:rsidRDefault="0078732D" w:rsidP="006F52AB">
      <w:pPr>
        <w:ind w:firstLine="709"/>
        <w:jc w:val="both"/>
        <w:rPr>
          <w:sz w:val="24"/>
        </w:rPr>
      </w:pPr>
    </w:p>
    <w:p w:rsidR="006F52AB" w:rsidRPr="00CA52E6" w:rsidRDefault="006F52AB" w:rsidP="006F52AB">
      <w:pPr>
        <w:ind w:firstLine="709"/>
        <w:jc w:val="both"/>
        <w:rPr>
          <w:caps/>
          <w:sz w:val="24"/>
        </w:rPr>
      </w:pPr>
      <w:r w:rsidRPr="00CA52E6">
        <w:rPr>
          <w:sz w:val="24"/>
        </w:rPr>
        <w:t xml:space="preserve">На основании Устава сельского поселения Кандринский сельсовет муниципального района Туймазинский район Республики Башкортостан, в соответствии со статьей 179 Бюджетного кодекса, Федеральным законом от 06.10.2003 г. № 131-ФЗ «Об общих принципах организации местного самоуправления в Российской Федерации» </w:t>
      </w:r>
      <w:r w:rsidRPr="00CA52E6">
        <w:rPr>
          <w:caps/>
          <w:sz w:val="24"/>
        </w:rPr>
        <w:t>ПостановлЯЮ:</w:t>
      </w:r>
    </w:p>
    <w:p w:rsidR="006F52AB" w:rsidRPr="00CA52E6" w:rsidRDefault="006F52AB" w:rsidP="006F52AB">
      <w:pPr>
        <w:ind w:firstLine="709"/>
        <w:jc w:val="both"/>
        <w:rPr>
          <w:sz w:val="24"/>
        </w:rPr>
      </w:pPr>
    </w:p>
    <w:p w:rsidR="00CA52E6" w:rsidRPr="00CA52E6" w:rsidRDefault="006F52AB" w:rsidP="00CA52E6">
      <w:pPr>
        <w:ind w:firstLine="709"/>
        <w:jc w:val="both"/>
        <w:rPr>
          <w:b/>
          <w:sz w:val="24"/>
        </w:rPr>
      </w:pPr>
      <w:proofErr w:type="gramStart"/>
      <w:r w:rsidRPr="00CA52E6">
        <w:rPr>
          <w:sz w:val="24"/>
        </w:rPr>
        <w:t>1.</w:t>
      </w:r>
      <w:r w:rsidR="00CA52E6" w:rsidRPr="00CA52E6">
        <w:rPr>
          <w:sz w:val="24"/>
        </w:rPr>
        <w:t>Внести изменения в</w:t>
      </w:r>
      <w:r w:rsidRPr="00CA52E6">
        <w:rPr>
          <w:sz w:val="24"/>
        </w:rPr>
        <w:t xml:space="preserve"> Порядок представления, рассмотрения и оценки предложений заинтересованных лиц о включении дворовой территории в муниципальную программу «Башкирские дворики в сельском поселении Кандринский сельсовет муниципального района Туймазинский район Республики Башкортостан»</w:t>
      </w:r>
      <w:r w:rsidR="00CA52E6" w:rsidRPr="00CA52E6">
        <w:rPr>
          <w:sz w:val="24"/>
        </w:rPr>
        <w:t>, утвержденный постановлением главы Администрации сельского поселения Кандринский сельсовет муниципального района Туймазинский район РБ №307 от 29.07.2019 изложив  бальную оценку критериев включения дворовых территорий многоквартирных домов сельского поселения Кандринский</w:t>
      </w:r>
      <w:proofErr w:type="gramEnd"/>
      <w:r w:rsidR="00CA52E6" w:rsidRPr="00CA52E6">
        <w:rPr>
          <w:sz w:val="24"/>
        </w:rPr>
        <w:t xml:space="preserve"> сельсовет   муниципального района Туймазинский район Республики Башкортостан в муниципальную программу «Башкирские дворики в сельском поселении Кандринский сельсовет муниципального района Туймазинский район Республики Башкортостан» в новой редакции (Приложение №1).</w:t>
      </w:r>
    </w:p>
    <w:p w:rsidR="006F52AB" w:rsidRPr="0078732D" w:rsidRDefault="0078732D" w:rsidP="006F52AB">
      <w:pPr>
        <w:pStyle w:val="11"/>
        <w:spacing w:after="0" w:line="240" w:lineRule="auto"/>
        <w:ind w:left="0" w:firstLine="709"/>
        <w:jc w:val="both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 w:rsidRPr="00CA52E6">
        <w:rPr>
          <w:rFonts w:ascii="Times New Roman" w:hAnsi="Times New Roman"/>
          <w:sz w:val="24"/>
          <w:szCs w:val="24"/>
        </w:rPr>
        <w:t>2</w:t>
      </w:r>
      <w:r w:rsidR="006F52AB" w:rsidRPr="00CA52E6">
        <w:rPr>
          <w:rFonts w:ascii="Times New Roman" w:hAnsi="Times New Roman"/>
          <w:sz w:val="24"/>
          <w:szCs w:val="24"/>
        </w:rPr>
        <w:t>.</w:t>
      </w:r>
      <w:r w:rsidRPr="00CA52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52AB" w:rsidRPr="00CA52E6">
        <w:rPr>
          <w:rStyle w:val="a9"/>
          <w:rFonts w:ascii="Times New Roman" w:hAnsi="Times New Roman"/>
          <w:i w:val="0"/>
          <w:sz w:val="24"/>
          <w:szCs w:val="24"/>
        </w:rPr>
        <w:t>Разместить</w:t>
      </w:r>
      <w:proofErr w:type="gramEnd"/>
      <w:r w:rsidR="006F52AB" w:rsidRPr="00CA52E6">
        <w:rPr>
          <w:rStyle w:val="a9"/>
          <w:rFonts w:ascii="Times New Roman" w:hAnsi="Times New Roman"/>
          <w:i w:val="0"/>
          <w:sz w:val="24"/>
          <w:szCs w:val="24"/>
        </w:rPr>
        <w:t xml:space="preserve">  настоящее  постановление  на официальном</w:t>
      </w:r>
      <w:r w:rsidR="006F52AB" w:rsidRPr="0078732D">
        <w:rPr>
          <w:rStyle w:val="a9"/>
          <w:rFonts w:ascii="Times New Roman" w:hAnsi="Times New Roman"/>
          <w:i w:val="0"/>
          <w:sz w:val="24"/>
          <w:szCs w:val="24"/>
        </w:rPr>
        <w:t xml:space="preserve"> сайте Администрации</w:t>
      </w:r>
      <w:r w:rsidR="006F52AB" w:rsidRPr="0078732D">
        <w:rPr>
          <w:rStyle w:val="a9"/>
          <w:rFonts w:ascii="Times New Roman" w:hAnsi="Times New Roman"/>
          <w:sz w:val="24"/>
          <w:szCs w:val="24"/>
        </w:rPr>
        <w:t xml:space="preserve"> </w:t>
      </w:r>
      <w:r w:rsidR="006F52AB" w:rsidRPr="0078732D">
        <w:rPr>
          <w:rFonts w:ascii="Times New Roman" w:hAnsi="Times New Roman"/>
          <w:sz w:val="24"/>
          <w:szCs w:val="24"/>
        </w:rPr>
        <w:t>сельского поселения Кандринский сельсовет</w:t>
      </w:r>
      <w:r w:rsidR="006F52AB" w:rsidRPr="0078732D">
        <w:rPr>
          <w:rStyle w:val="a9"/>
          <w:rFonts w:ascii="Times New Roman" w:hAnsi="Times New Roman"/>
          <w:sz w:val="24"/>
          <w:szCs w:val="24"/>
        </w:rPr>
        <w:t xml:space="preserve"> </w:t>
      </w:r>
      <w:r w:rsidR="006F52AB" w:rsidRPr="0078732D">
        <w:rPr>
          <w:rStyle w:val="a9"/>
          <w:rFonts w:ascii="Times New Roman" w:hAnsi="Times New Roman"/>
          <w:i w:val="0"/>
          <w:sz w:val="24"/>
          <w:szCs w:val="24"/>
        </w:rPr>
        <w:t xml:space="preserve">муниципального района Туймазинский район Республики Башкортостан в сети общего доступа «Интернет».  </w:t>
      </w:r>
    </w:p>
    <w:p w:rsidR="0078732D" w:rsidRPr="0078732D" w:rsidRDefault="0078732D" w:rsidP="006F52AB">
      <w:pPr>
        <w:pStyle w:val="a3"/>
        <w:ind w:firstLine="709"/>
        <w:jc w:val="both"/>
        <w:rPr>
          <w:sz w:val="24"/>
        </w:rPr>
      </w:pPr>
    </w:p>
    <w:p w:rsidR="00DB452E" w:rsidRPr="0078732D" w:rsidRDefault="00CA52E6" w:rsidP="00DB452E">
      <w:pPr>
        <w:pStyle w:val="a3"/>
        <w:ind w:firstLine="709"/>
        <w:rPr>
          <w:sz w:val="24"/>
        </w:rPr>
      </w:pPr>
      <w:r>
        <w:rPr>
          <w:sz w:val="24"/>
        </w:rPr>
        <w:t>Глава</w:t>
      </w:r>
      <w:r w:rsidR="00DB452E" w:rsidRPr="0078732D">
        <w:rPr>
          <w:sz w:val="24"/>
        </w:rPr>
        <w:t xml:space="preserve"> сельского поселения</w:t>
      </w:r>
    </w:p>
    <w:p w:rsidR="00DB452E" w:rsidRPr="0078732D" w:rsidRDefault="00DB452E" w:rsidP="00DB452E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78732D">
        <w:rPr>
          <w:sz w:val="24"/>
        </w:rPr>
        <w:t xml:space="preserve">Кандринский       сельсовет       </w:t>
      </w:r>
    </w:p>
    <w:p w:rsidR="00DB452E" w:rsidRPr="0078732D" w:rsidRDefault="00DB452E" w:rsidP="00DB452E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78732D">
        <w:rPr>
          <w:sz w:val="24"/>
        </w:rPr>
        <w:t xml:space="preserve">муниципального      района    </w:t>
      </w:r>
    </w:p>
    <w:p w:rsidR="00DB452E" w:rsidRPr="0078732D" w:rsidRDefault="00DB452E" w:rsidP="00DB452E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78732D">
        <w:rPr>
          <w:sz w:val="24"/>
        </w:rPr>
        <w:t>Туймазинский           район</w:t>
      </w:r>
    </w:p>
    <w:p w:rsidR="00DB452E" w:rsidRDefault="00DB452E" w:rsidP="00DB452E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78732D">
        <w:rPr>
          <w:sz w:val="24"/>
        </w:rPr>
        <w:t xml:space="preserve">Республики  Башкортостан                                       </w:t>
      </w:r>
      <w:r w:rsidR="00CA52E6">
        <w:rPr>
          <w:sz w:val="24"/>
        </w:rPr>
        <w:t>Р.Р.Рафиков</w:t>
      </w:r>
    </w:p>
    <w:p w:rsidR="00CA52E6" w:rsidRDefault="00CA52E6" w:rsidP="00DB452E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</w:p>
    <w:p w:rsidR="00CA52E6" w:rsidRDefault="00CA52E6" w:rsidP="00DB452E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</w:p>
    <w:p w:rsidR="00CA52E6" w:rsidRDefault="00CA52E6" w:rsidP="00DB452E">
      <w:pPr>
        <w:pStyle w:val="a3"/>
        <w:tabs>
          <w:tab w:val="clear" w:pos="9355"/>
          <w:tab w:val="left" w:pos="7665"/>
        </w:tabs>
        <w:ind w:firstLine="709"/>
        <w:rPr>
          <w:sz w:val="24"/>
        </w:rPr>
        <w:sectPr w:rsidR="00CA52E6" w:rsidSect="002939FC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</w:p>
    <w:p w:rsidR="00CA52E6" w:rsidRPr="00CA52E6" w:rsidRDefault="00CA52E6" w:rsidP="00CA52E6">
      <w:pPr>
        <w:tabs>
          <w:tab w:val="left" w:pos="284"/>
        </w:tabs>
        <w:spacing w:line="240" w:lineRule="exact"/>
        <w:ind w:left="4962" w:hanging="1"/>
        <w:rPr>
          <w:sz w:val="22"/>
          <w:szCs w:val="22"/>
        </w:rPr>
      </w:pPr>
      <w:r w:rsidRPr="00CA52E6">
        <w:rPr>
          <w:sz w:val="22"/>
          <w:szCs w:val="22"/>
        </w:rPr>
        <w:lastRenderedPageBreak/>
        <w:t>Приложение №1 к постановлению главы Администрации сельского поселения Кандринский сельсовет муниципального района Туймазинский район РБ №422 от 12.12.2019г</w:t>
      </w:r>
    </w:p>
    <w:p w:rsidR="00CA52E6" w:rsidRDefault="00CA52E6" w:rsidP="00CA52E6">
      <w:pPr>
        <w:tabs>
          <w:tab w:val="left" w:pos="284"/>
        </w:tabs>
        <w:spacing w:line="240" w:lineRule="exact"/>
        <w:ind w:left="4962" w:hanging="1"/>
      </w:pPr>
    </w:p>
    <w:p w:rsidR="00CA52E6" w:rsidRDefault="00CA52E6" w:rsidP="00CA52E6">
      <w:pPr>
        <w:tabs>
          <w:tab w:val="left" w:pos="284"/>
        </w:tabs>
        <w:spacing w:line="240" w:lineRule="exact"/>
        <w:ind w:left="4962" w:hanging="1"/>
        <w:rPr>
          <w:sz w:val="20"/>
          <w:szCs w:val="20"/>
        </w:rPr>
      </w:pPr>
    </w:p>
    <w:p w:rsidR="00CA52E6" w:rsidRPr="00082F98" w:rsidRDefault="00CA52E6" w:rsidP="00CA52E6">
      <w:pPr>
        <w:tabs>
          <w:tab w:val="left" w:pos="284"/>
        </w:tabs>
        <w:spacing w:line="240" w:lineRule="exact"/>
        <w:ind w:left="4962" w:hanging="1"/>
        <w:rPr>
          <w:sz w:val="20"/>
          <w:szCs w:val="20"/>
        </w:rPr>
      </w:pPr>
      <w:r w:rsidRPr="00082F98">
        <w:rPr>
          <w:sz w:val="20"/>
          <w:szCs w:val="20"/>
        </w:rPr>
        <w:t xml:space="preserve">Приложение </w:t>
      </w:r>
    </w:p>
    <w:p w:rsidR="00CA52E6" w:rsidRPr="00082F98" w:rsidRDefault="00CA52E6" w:rsidP="00CA52E6">
      <w:pPr>
        <w:tabs>
          <w:tab w:val="left" w:pos="284"/>
        </w:tabs>
        <w:spacing w:line="240" w:lineRule="exact"/>
        <w:ind w:left="4962" w:hanging="1"/>
        <w:rPr>
          <w:sz w:val="20"/>
          <w:szCs w:val="20"/>
        </w:rPr>
      </w:pPr>
      <w:r w:rsidRPr="00082F98">
        <w:rPr>
          <w:sz w:val="20"/>
          <w:szCs w:val="20"/>
        </w:rPr>
        <w:t xml:space="preserve">к Критериям включения </w:t>
      </w:r>
      <w:proofErr w:type="gramStart"/>
      <w:r w:rsidRPr="00082F98">
        <w:rPr>
          <w:sz w:val="20"/>
          <w:szCs w:val="20"/>
        </w:rPr>
        <w:t>дворовой</w:t>
      </w:r>
      <w:proofErr w:type="gramEnd"/>
      <w:r w:rsidRPr="00082F98">
        <w:rPr>
          <w:sz w:val="20"/>
          <w:szCs w:val="20"/>
        </w:rPr>
        <w:t xml:space="preserve"> </w:t>
      </w:r>
    </w:p>
    <w:p w:rsidR="00CA52E6" w:rsidRPr="00082F98" w:rsidRDefault="00CA52E6" w:rsidP="00CA52E6">
      <w:pPr>
        <w:tabs>
          <w:tab w:val="left" w:pos="284"/>
        </w:tabs>
        <w:spacing w:line="240" w:lineRule="exact"/>
        <w:ind w:left="4962" w:hanging="1"/>
        <w:rPr>
          <w:sz w:val="20"/>
          <w:szCs w:val="20"/>
        </w:rPr>
      </w:pPr>
      <w:r w:rsidRPr="00082F98">
        <w:rPr>
          <w:sz w:val="20"/>
          <w:szCs w:val="20"/>
        </w:rPr>
        <w:t>территории многоквартирного дома</w:t>
      </w:r>
    </w:p>
    <w:p w:rsidR="00CA52E6" w:rsidRPr="008929F7" w:rsidRDefault="00CA52E6" w:rsidP="00CA52E6">
      <w:pPr>
        <w:tabs>
          <w:tab w:val="left" w:pos="284"/>
        </w:tabs>
        <w:spacing w:line="240" w:lineRule="exact"/>
        <w:ind w:left="4962" w:hanging="1"/>
        <w:rPr>
          <w:sz w:val="20"/>
          <w:szCs w:val="20"/>
        </w:rPr>
      </w:pPr>
      <w:r w:rsidRPr="00082F98">
        <w:rPr>
          <w:sz w:val="20"/>
          <w:szCs w:val="20"/>
        </w:rPr>
        <w:t xml:space="preserve">в </w:t>
      </w:r>
      <w:r w:rsidRPr="008929F7">
        <w:rPr>
          <w:sz w:val="20"/>
          <w:szCs w:val="20"/>
        </w:rPr>
        <w:t xml:space="preserve">муниципальную программу </w:t>
      </w:r>
    </w:p>
    <w:p w:rsidR="00CA52E6" w:rsidRPr="008929F7" w:rsidRDefault="00CA52E6" w:rsidP="00CA52E6">
      <w:pPr>
        <w:tabs>
          <w:tab w:val="left" w:pos="284"/>
        </w:tabs>
        <w:spacing w:line="240" w:lineRule="exact"/>
        <w:ind w:left="4962" w:hanging="1"/>
        <w:rPr>
          <w:sz w:val="20"/>
          <w:szCs w:val="20"/>
        </w:rPr>
      </w:pPr>
      <w:r w:rsidRPr="008929F7">
        <w:rPr>
          <w:sz w:val="20"/>
          <w:szCs w:val="20"/>
        </w:rPr>
        <w:t>«Башкирские дворики в сельском поселении Кандринский сельсовет муниципального района Туймазинский район Республики Башкортостан</w:t>
      </w:r>
    </w:p>
    <w:p w:rsidR="00CA52E6" w:rsidRDefault="00CA52E6" w:rsidP="00CA52E6">
      <w:pPr>
        <w:pStyle w:val="af8"/>
        <w:shd w:val="clear" w:color="auto" w:fill="FFFFFF"/>
        <w:spacing w:before="0" w:beforeAutospacing="0" w:after="105" w:afterAutospacing="0"/>
        <w:ind w:firstLine="225"/>
        <w:jc w:val="center"/>
        <w:rPr>
          <w:rStyle w:val="afa"/>
        </w:rPr>
      </w:pPr>
    </w:p>
    <w:p w:rsidR="00CA52E6" w:rsidRPr="00082F98" w:rsidRDefault="00CA52E6" w:rsidP="00CA52E6">
      <w:pPr>
        <w:jc w:val="center"/>
        <w:rPr>
          <w:b/>
          <w:sz w:val="24"/>
        </w:rPr>
      </w:pPr>
      <w:r w:rsidRPr="00082F98">
        <w:rPr>
          <w:b/>
          <w:sz w:val="24"/>
        </w:rPr>
        <w:t>Балльная оценка</w:t>
      </w:r>
    </w:p>
    <w:p w:rsidR="00CA52E6" w:rsidRDefault="00CA52E6" w:rsidP="00CA52E6">
      <w:pPr>
        <w:jc w:val="center"/>
        <w:rPr>
          <w:b/>
          <w:sz w:val="24"/>
        </w:rPr>
      </w:pPr>
      <w:r w:rsidRPr="00082F98">
        <w:rPr>
          <w:b/>
          <w:sz w:val="24"/>
        </w:rPr>
        <w:t>критериев включения дворовых территорий многоквартирных домов сельского поселения Кандринский сельсовет</w:t>
      </w:r>
      <w:r w:rsidRPr="00082F98">
        <w:rPr>
          <w:sz w:val="24"/>
        </w:rPr>
        <w:t xml:space="preserve"> </w:t>
      </w:r>
      <w:r w:rsidRPr="00082F98">
        <w:rPr>
          <w:b/>
          <w:sz w:val="24"/>
        </w:rPr>
        <w:t xml:space="preserve">  муниципального района Туймазинский район Республики Башкортостан в муниципальную программу «Башкирские дворики в сельском поселении Кандринский сельсовет муниципального района </w:t>
      </w:r>
    </w:p>
    <w:p w:rsidR="00CA52E6" w:rsidRPr="00082F98" w:rsidRDefault="00CA52E6" w:rsidP="00CA52E6">
      <w:pPr>
        <w:jc w:val="center"/>
        <w:rPr>
          <w:b/>
          <w:sz w:val="24"/>
        </w:rPr>
      </w:pPr>
      <w:r w:rsidRPr="00082F98">
        <w:rPr>
          <w:b/>
          <w:sz w:val="24"/>
        </w:rPr>
        <w:t>Туймазинский район Республики Башкортостан»</w:t>
      </w:r>
    </w:p>
    <w:p w:rsidR="00CA52E6" w:rsidRPr="00700A1E" w:rsidRDefault="00CA52E6" w:rsidP="00CA52E6">
      <w:pPr>
        <w:pStyle w:val="af8"/>
        <w:shd w:val="clear" w:color="auto" w:fill="FFFFFF"/>
        <w:spacing w:before="0" w:beforeAutospacing="0" w:after="105" w:afterAutospacing="0"/>
        <w:ind w:firstLine="225"/>
        <w:jc w:val="center"/>
      </w:pPr>
    </w:p>
    <w:tbl>
      <w:tblPr>
        <w:tblW w:w="9511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17"/>
        <w:gridCol w:w="6736"/>
        <w:gridCol w:w="2058"/>
      </w:tblGrid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/>
              <w:ind w:firstLine="225"/>
              <w:jc w:val="center"/>
              <w:rPr>
                <w:sz w:val="20"/>
                <w:szCs w:val="20"/>
              </w:rPr>
            </w:pPr>
            <w:r w:rsidRPr="00425583">
              <w:rPr>
                <w:rStyle w:val="afa"/>
                <w:sz w:val="20"/>
              </w:rPr>
              <w:t>№</w:t>
            </w:r>
          </w:p>
          <w:p w:rsidR="00CA52E6" w:rsidRPr="00425583" w:rsidRDefault="00CA52E6" w:rsidP="00EB1FE4">
            <w:pPr>
              <w:pStyle w:val="af8"/>
              <w:spacing w:before="0" w:beforeAutospacing="0" w:after="105" w:afterAutospacing="0"/>
              <w:ind w:firstLine="22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25583">
              <w:rPr>
                <w:rStyle w:val="afa"/>
                <w:sz w:val="20"/>
              </w:rPr>
              <w:t>п</w:t>
            </w:r>
            <w:proofErr w:type="spellEnd"/>
            <w:proofErr w:type="gramEnd"/>
            <w:r w:rsidRPr="00425583">
              <w:rPr>
                <w:rStyle w:val="afa"/>
                <w:sz w:val="20"/>
              </w:rPr>
              <w:t>/</w:t>
            </w:r>
            <w:proofErr w:type="spellStart"/>
            <w:r w:rsidRPr="00425583">
              <w:rPr>
                <w:rStyle w:val="afa"/>
                <w:sz w:val="20"/>
              </w:rPr>
              <w:t>п</w:t>
            </w:r>
            <w:proofErr w:type="spellEnd"/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/>
              <w:ind w:firstLine="225"/>
              <w:jc w:val="center"/>
              <w:rPr>
                <w:sz w:val="20"/>
                <w:szCs w:val="20"/>
              </w:rPr>
            </w:pPr>
            <w:r w:rsidRPr="00425583">
              <w:rPr>
                <w:rStyle w:val="afa"/>
                <w:sz w:val="20"/>
              </w:rPr>
              <w:t>Критерии отбора объектов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/>
              <w:ind w:firstLine="225"/>
              <w:jc w:val="center"/>
              <w:rPr>
                <w:sz w:val="20"/>
                <w:szCs w:val="20"/>
              </w:rPr>
            </w:pPr>
            <w:r>
              <w:rPr>
                <w:rStyle w:val="afa"/>
                <w:sz w:val="20"/>
              </w:rPr>
              <w:t>максимальная</w:t>
            </w:r>
            <w:r w:rsidRPr="00425583">
              <w:rPr>
                <w:rStyle w:val="afa"/>
                <w:sz w:val="20"/>
              </w:rPr>
              <w:t xml:space="preserve"> оценка,</w:t>
            </w:r>
          </w:p>
          <w:p w:rsidR="00CA52E6" w:rsidRPr="00425583" w:rsidRDefault="00CA52E6" w:rsidP="00EB1FE4">
            <w:pPr>
              <w:pStyle w:val="af8"/>
              <w:spacing w:before="0" w:beforeAutospacing="0" w:after="105" w:afterAutospacing="0"/>
              <w:ind w:firstLine="225"/>
              <w:jc w:val="center"/>
              <w:rPr>
                <w:sz w:val="20"/>
                <w:szCs w:val="20"/>
              </w:rPr>
            </w:pPr>
            <w:r w:rsidRPr="00425583">
              <w:rPr>
                <w:rStyle w:val="afa"/>
                <w:sz w:val="20"/>
              </w:rPr>
              <w:t>балл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/>
              <w:ind w:firstLine="225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1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/>
              <w:ind w:firstLine="225"/>
            </w:pPr>
            <w:proofErr w:type="gramStart"/>
            <w:r w:rsidRPr="001407E2">
              <w:t>Отсутствие проведения работ по благоустройству дворовых территорий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/>
              <w:ind w:firstLine="225"/>
              <w:jc w:val="center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20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/>
              <w:ind w:firstLine="225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2</w:t>
            </w:r>
          </w:p>
        </w:tc>
        <w:tc>
          <w:tcPr>
            <w:tcW w:w="8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/>
              <w:ind w:firstLine="225"/>
            </w:pPr>
            <w:r w:rsidRPr="001407E2">
              <w:t>Продолжительность эксплуатации общего имущества после ввода в эксплуатацию МКД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/>
              <w:ind w:firstLine="225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2.1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/>
              <w:ind w:firstLine="225"/>
            </w:pPr>
            <w:r w:rsidRPr="001407E2">
              <w:t>до 10 лет (включительно)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/>
              <w:ind w:firstLine="225"/>
              <w:jc w:val="center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10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/>
              <w:ind w:firstLine="225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2.2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/>
              <w:ind w:firstLine="225"/>
            </w:pPr>
            <w:r w:rsidRPr="001407E2">
              <w:t>от 10 до 20 лет (включительно)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/>
              <w:ind w:firstLine="225"/>
              <w:jc w:val="center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20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/>
              <w:ind w:firstLine="225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2.3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/>
              <w:ind w:firstLine="225"/>
            </w:pPr>
            <w:r w:rsidRPr="001407E2">
              <w:t>от 20 до 30 лет (включительно)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/>
              <w:ind w:firstLine="225"/>
              <w:jc w:val="center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30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/>
              <w:ind w:firstLine="225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2.4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/>
              <w:ind w:firstLine="225"/>
            </w:pPr>
            <w:r w:rsidRPr="001407E2">
              <w:t>от 30 до 40 лет (включительно)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/>
              <w:ind w:firstLine="225"/>
              <w:jc w:val="center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40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/>
              <w:ind w:firstLine="225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2.5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/>
              <w:ind w:firstLine="225"/>
            </w:pPr>
            <w:r w:rsidRPr="001407E2">
              <w:t>более 40 лет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/>
              <w:ind w:firstLine="225"/>
              <w:jc w:val="center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50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/>
              <w:ind w:firstLine="225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3</w:t>
            </w:r>
          </w:p>
        </w:tc>
        <w:tc>
          <w:tcPr>
            <w:tcW w:w="8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/>
              <w:ind w:firstLine="225"/>
            </w:pPr>
            <w:r w:rsidRPr="001407E2">
              <w:t>Потребность в элементах благоустройства, необходимых для устройства на дворовой территории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/>
              <w:ind w:firstLine="225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3.1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/>
              <w:ind w:firstLine="225"/>
            </w:pPr>
            <w:r>
              <w:t>р</w:t>
            </w:r>
            <w:r w:rsidRPr="001407E2">
              <w:t>емонт асфальтового покрытия проезжей части дворовой территории</w:t>
            </w:r>
            <w:r>
              <w:t xml:space="preserve"> (с применением элементов «доступной среды»)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/>
              <w:ind w:firstLine="225"/>
              <w:jc w:val="center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20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/>
              <w:ind w:firstLine="225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3.2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/>
              <w:ind w:firstLine="225"/>
            </w:pPr>
            <w:r>
              <w:t>у</w:t>
            </w:r>
            <w:r w:rsidRPr="001407E2">
              <w:t xml:space="preserve">стройство/ремонт входов в подъезд МКД </w:t>
            </w:r>
            <w:r>
              <w:t>(с применением элементов «доступной среды»)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/>
              <w:ind w:firstLine="225"/>
              <w:jc w:val="center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15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>
              <w:t>р</w:t>
            </w:r>
            <w:r w:rsidRPr="001407E2">
              <w:t>емонт освещения дворовой территории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5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>
              <w:t>п</w:t>
            </w:r>
            <w:r w:rsidRPr="001407E2">
              <w:t>отребность в установке лавочек, урн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4</w:t>
            </w:r>
          </w:p>
        </w:tc>
        <w:tc>
          <w:tcPr>
            <w:tcW w:w="8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 w:rsidRPr="001407E2">
              <w:t>Выполнение работ по благоустройству дворовой территории за счет собственников помещений многоквартирного дома в иные   периоды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4.1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 w:rsidRPr="001407E2">
              <w:t>ремонт асфальтового покрытия проезжей части дворовой территории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20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4.2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 w:rsidRPr="001407E2">
              <w:t>ремонт тротуаров на дворовой территории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15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4.3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>
              <w:t>у</w:t>
            </w:r>
            <w:r w:rsidRPr="001407E2">
              <w:t>стройство/ремонт парковочных карманов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10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>
              <w:t>у</w:t>
            </w:r>
            <w:r w:rsidRPr="001407E2">
              <w:t>стройство/ремонт в детских игровых и спортивных площадок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10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4.5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>
              <w:t>у</w:t>
            </w:r>
            <w:r w:rsidRPr="001407E2">
              <w:t>стройство/ремонт ограждений (заборы, ограды)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5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4.6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>
              <w:t>у</w:t>
            </w:r>
            <w:r w:rsidRPr="001407E2">
              <w:t>становка/ремонт установке скамеек, лавочек, урн, беседок, иных элементов благоустройства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5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5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>
              <w:t>д</w:t>
            </w:r>
            <w:r w:rsidRPr="001407E2">
              <w:t xml:space="preserve">оля </w:t>
            </w:r>
            <w:proofErr w:type="spellStart"/>
            <w:r w:rsidRPr="001407E2">
              <w:t>софинансирования</w:t>
            </w:r>
            <w:proofErr w:type="spellEnd"/>
            <w:r w:rsidRPr="001407E2">
              <w:t xml:space="preserve"> собственников помещений многоквартирного дома  от стоимости благоустройства дворовой территории по дополнительному перечню по благоустройству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5.1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>
              <w:t>1-15</w:t>
            </w:r>
            <w:r w:rsidRPr="001407E2">
              <w:t xml:space="preserve"> % 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5.2.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 w:rsidRPr="001407E2">
              <w:t xml:space="preserve">более  </w:t>
            </w:r>
            <w:r>
              <w:t>15</w:t>
            </w:r>
            <w:r w:rsidRPr="001407E2">
              <w:t xml:space="preserve"> % 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20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6.</w:t>
            </w:r>
          </w:p>
        </w:tc>
        <w:tc>
          <w:tcPr>
            <w:tcW w:w="8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 w:rsidRPr="001407E2">
              <w:t>Наличие земельного участка общего имущества в многоквартирном доме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6.1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proofErr w:type="gramStart"/>
            <w:r w:rsidRPr="001407E2">
              <w:t>находящегося</w:t>
            </w:r>
            <w:proofErr w:type="gramEnd"/>
            <w:r w:rsidRPr="001407E2">
              <w:t xml:space="preserve"> на государственном  кадастровом учете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20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6.2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 w:rsidRPr="001407E2">
              <w:t xml:space="preserve">обязательство собственников помещений </w:t>
            </w:r>
            <w:proofErr w:type="gramStart"/>
            <w:r w:rsidRPr="001407E2">
              <w:t xml:space="preserve">в многоквартирном доме о принятом решении на общем собрании жильцов </w:t>
            </w:r>
            <w:r w:rsidRPr="001407E2">
              <w:rPr>
                <w:rStyle w:val="FontStyle26"/>
              </w:rPr>
              <w:t>о включении в состав</w:t>
            </w:r>
            <w:proofErr w:type="gramEnd"/>
            <w:r w:rsidRPr="001407E2">
              <w:rPr>
                <w:rStyle w:val="FontStyle26"/>
              </w:rPr>
              <w:t xml:space="preserve"> общего имущества в многоквартирном доме земельного участка, на котором расположен МКД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</w:p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  <w:r w:rsidRPr="00425583">
              <w:rPr>
                <w:sz w:val="20"/>
                <w:szCs w:val="20"/>
              </w:rPr>
              <w:t>10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>
              <w:rPr>
                <w:rStyle w:val="FontStyle26"/>
              </w:rPr>
              <w:t>С</w:t>
            </w:r>
            <w:r w:rsidRPr="001407E2">
              <w:rPr>
                <w:rStyle w:val="FontStyle26"/>
              </w:rPr>
              <w:t>правка от управляющей организации (товарищества собственников жилья) о собственниках помещений в МКД (процент  жителей осуществляющих своевременную оплату за содержание общего имущества МКД и коммунальные услуги,  капитальный ремонт за 201</w:t>
            </w:r>
            <w:r>
              <w:rPr>
                <w:rStyle w:val="FontStyle26"/>
              </w:rPr>
              <w:t>9</w:t>
            </w:r>
            <w:r w:rsidRPr="001407E2">
              <w:rPr>
                <w:rStyle w:val="FontStyle26"/>
              </w:rPr>
              <w:t xml:space="preserve"> год)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 w:rsidRPr="001407E2">
              <w:t>от 100% до 90%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 w:rsidRPr="001407E2">
              <w:t>от 90% до 80%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 w:rsidRPr="001407E2">
              <w:t>от 80% до 70%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425583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 w:rsidRPr="001407E2">
              <w:t>от 70% до 60%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1407E2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>
              <w:t xml:space="preserve">Отсутствие незаконных хозяйственных построек 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Pr="00B67419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>
              <w:t>Количество МКД образующих дворовую территорию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1-20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>
              <w:t xml:space="preserve">Количество </w:t>
            </w:r>
            <w:proofErr w:type="spellStart"/>
            <w:r>
              <w:t>благоуполучателей</w:t>
            </w:r>
            <w:proofErr w:type="spellEnd"/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>
              <w:t>До 50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>
              <w:t>До 150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A52E6" w:rsidRPr="00425583" w:rsidTr="00CA52E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rPr>
                <w:sz w:val="20"/>
                <w:szCs w:val="20"/>
              </w:rPr>
            </w:pP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</w:pPr>
            <w:r>
              <w:t>Свыше 150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E6" w:rsidRDefault="00CA52E6" w:rsidP="00EB1FE4">
            <w:pPr>
              <w:pStyle w:val="af8"/>
              <w:spacing w:before="0" w:beforeAutospacing="0" w:after="105" w:afterAutospacing="0" w:line="270" w:lineRule="atLeast"/>
              <w:ind w:firstLine="2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CA52E6" w:rsidRPr="00C84F86" w:rsidRDefault="00CA52E6" w:rsidP="00CA52E6">
      <w:pPr>
        <w:rPr>
          <w:color w:val="000000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Pr="005D77E6" w:rsidRDefault="00DB452E" w:rsidP="00DB452E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>
        <w:rPr>
          <w:szCs w:val="28"/>
        </w:rPr>
        <w:t xml:space="preserve">      </w:t>
      </w:r>
    </w:p>
    <w:p w:rsidR="00DB452E" w:rsidRPr="005D77E6" w:rsidRDefault="00DB452E" w:rsidP="00DB452E">
      <w:pPr>
        <w:ind w:firstLine="709"/>
        <w:rPr>
          <w:szCs w:val="28"/>
        </w:rPr>
      </w:pPr>
    </w:p>
    <w:p w:rsidR="00B337E1" w:rsidRDefault="00B337E1"/>
    <w:sectPr w:rsidR="00B337E1" w:rsidSect="002939FC">
      <w:pgSz w:w="11906" w:h="16838"/>
      <w:pgMar w:top="340" w:right="102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96051"/>
    <w:multiLevelType w:val="hybridMultilevel"/>
    <w:tmpl w:val="7BB43B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7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9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9"/>
  </w:num>
  <w:num w:numId="2">
    <w:abstractNumId w:val="16"/>
  </w:num>
  <w:num w:numId="3">
    <w:abstractNumId w:val="14"/>
  </w:num>
  <w:num w:numId="4">
    <w:abstractNumId w:val="5"/>
  </w:num>
  <w:num w:numId="5">
    <w:abstractNumId w:val="0"/>
  </w:num>
  <w:num w:numId="6">
    <w:abstractNumId w:val="26"/>
  </w:num>
  <w:num w:numId="7">
    <w:abstractNumId w:val="28"/>
  </w:num>
  <w:num w:numId="8">
    <w:abstractNumId w:val="17"/>
  </w:num>
  <w:num w:numId="9">
    <w:abstractNumId w:val="27"/>
  </w:num>
  <w:num w:numId="10">
    <w:abstractNumId w:val="25"/>
  </w:num>
  <w:num w:numId="11">
    <w:abstractNumId w:val="4"/>
  </w:num>
  <w:num w:numId="12">
    <w:abstractNumId w:val="21"/>
  </w:num>
  <w:num w:numId="13">
    <w:abstractNumId w:val="19"/>
  </w:num>
  <w:num w:numId="14">
    <w:abstractNumId w:val="18"/>
  </w:num>
  <w:num w:numId="15">
    <w:abstractNumId w:val="24"/>
  </w:num>
  <w:num w:numId="16">
    <w:abstractNumId w:val="11"/>
  </w:num>
  <w:num w:numId="17">
    <w:abstractNumId w:val="20"/>
  </w:num>
  <w:num w:numId="18">
    <w:abstractNumId w:val="1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2"/>
  </w:num>
  <w:num w:numId="22">
    <w:abstractNumId w:val="8"/>
  </w:num>
  <w:num w:numId="23">
    <w:abstractNumId w:val="2"/>
  </w:num>
  <w:num w:numId="24">
    <w:abstractNumId w:val="9"/>
  </w:num>
  <w:num w:numId="25">
    <w:abstractNumId w:val="23"/>
  </w:num>
  <w:num w:numId="26">
    <w:abstractNumId w:val="7"/>
  </w:num>
  <w:num w:numId="27">
    <w:abstractNumId w:val="1"/>
  </w:num>
  <w:num w:numId="28">
    <w:abstractNumId w:val="3"/>
  </w:num>
  <w:num w:numId="29">
    <w:abstractNumId w:val="10"/>
  </w:num>
  <w:num w:numId="30">
    <w:abstractNumId w:val="1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DB452E"/>
    <w:rsid w:val="00014CA3"/>
    <w:rsid w:val="00082F98"/>
    <w:rsid w:val="000B5635"/>
    <w:rsid w:val="000B7F0A"/>
    <w:rsid w:val="00151386"/>
    <w:rsid w:val="002939FC"/>
    <w:rsid w:val="003669F9"/>
    <w:rsid w:val="00435325"/>
    <w:rsid w:val="00437FF9"/>
    <w:rsid w:val="004705DE"/>
    <w:rsid w:val="004C23E6"/>
    <w:rsid w:val="00612135"/>
    <w:rsid w:val="00634009"/>
    <w:rsid w:val="006B139C"/>
    <w:rsid w:val="006F52AB"/>
    <w:rsid w:val="0078732D"/>
    <w:rsid w:val="00886310"/>
    <w:rsid w:val="00927843"/>
    <w:rsid w:val="00AD44B0"/>
    <w:rsid w:val="00AF0783"/>
    <w:rsid w:val="00B02444"/>
    <w:rsid w:val="00B337E1"/>
    <w:rsid w:val="00C813BC"/>
    <w:rsid w:val="00CA52E6"/>
    <w:rsid w:val="00DB452E"/>
    <w:rsid w:val="00DE5767"/>
    <w:rsid w:val="00E8795E"/>
    <w:rsid w:val="00F35E6D"/>
    <w:rsid w:val="00F7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52E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qFormat/>
    <w:rsid w:val="00DB45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B452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52E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DB45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B452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DB452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semiHidden/>
    <w:rsid w:val="00DB45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B45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DB4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Emphasis"/>
    <w:basedOn w:val="a0"/>
    <w:qFormat/>
    <w:rsid w:val="00DB452E"/>
    <w:rPr>
      <w:i/>
      <w:iCs/>
    </w:rPr>
  </w:style>
  <w:style w:type="paragraph" w:styleId="aa">
    <w:name w:val="Title"/>
    <w:basedOn w:val="a"/>
    <w:link w:val="ab"/>
    <w:qFormat/>
    <w:rsid w:val="00DB452E"/>
    <w:pPr>
      <w:tabs>
        <w:tab w:val="left" w:pos="1276"/>
      </w:tabs>
      <w:spacing w:line="360" w:lineRule="auto"/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DB452E"/>
    <w:pPr>
      <w:tabs>
        <w:tab w:val="left" w:pos="1276"/>
      </w:tabs>
      <w:spacing w:line="360" w:lineRule="auto"/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DB45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DB452E"/>
    <w:pPr>
      <w:tabs>
        <w:tab w:val="left" w:pos="0"/>
      </w:tabs>
      <w:ind w:firstLine="567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B452E"/>
    <w:pPr>
      <w:ind w:left="441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B45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452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DB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B452E"/>
  </w:style>
  <w:style w:type="character" w:styleId="af1">
    <w:name w:val="Hyperlink"/>
    <w:uiPriority w:val="99"/>
    <w:unhideWhenUsed/>
    <w:rsid w:val="00DB452E"/>
    <w:rPr>
      <w:color w:val="0000FF"/>
      <w:u w:val="single"/>
    </w:rPr>
  </w:style>
  <w:style w:type="paragraph" w:customStyle="1" w:styleId="ConsPlusCell">
    <w:name w:val="ConsPlusCell"/>
    <w:uiPriority w:val="99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DB45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DB45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line number"/>
    <w:uiPriority w:val="99"/>
    <w:unhideWhenUsed/>
    <w:rsid w:val="00DB452E"/>
  </w:style>
  <w:style w:type="paragraph" w:styleId="af5">
    <w:name w:val="List Paragraph"/>
    <w:basedOn w:val="a"/>
    <w:link w:val="af6"/>
    <w:uiPriority w:val="34"/>
    <w:qFormat/>
    <w:rsid w:val="00DB452E"/>
    <w:pPr>
      <w:spacing w:before="60" w:after="60"/>
      <w:ind w:left="720" w:firstLine="567"/>
      <w:contextualSpacing/>
      <w:jc w:val="both"/>
    </w:pPr>
    <w:rPr>
      <w:rFonts w:ascii="Calibri" w:hAnsi="Calibri"/>
      <w:szCs w:val="22"/>
      <w:lang w:eastAsia="en-US"/>
    </w:rPr>
  </w:style>
  <w:style w:type="character" w:customStyle="1" w:styleId="af6">
    <w:name w:val="Абзац списка Знак"/>
    <w:link w:val="af5"/>
    <w:uiPriority w:val="34"/>
    <w:locked/>
    <w:rsid w:val="00DB452E"/>
    <w:rPr>
      <w:rFonts w:ascii="Calibri" w:eastAsia="Times New Roman" w:hAnsi="Calibri" w:cs="Times New Roman"/>
      <w:sz w:val="28"/>
    </w:rPr>
  </w:style>
  <w:style w:type="paragraph" w:styleId="af7">
    <w:name w:val="No Spacing"/>
    <w:basedOn w:val="a"/>
    <w:uiPriority w:val="1"/>
    <w:qFormat/>
    <w:rsid w:val="00DB452E"/>
    <w:pPr>
      <w:spacing w:before="60"/>
    </w:pPr>
    <w:rPr>
      <w:rFonts w:ascii="Calibri" w:hAnsi="Calibri"/>
      <w:szCs w:val="22"/>
      <w:lang w:eastAsia="en-US"/>
    </w:rPr>
  </w:style>
  <w:style w:type="paragraph" w:styleId="af8">
    <w:name w:val="Normal (Web)"/>
    <w:basedOn w:val="a"/>
    <w:rsid w:val="00DB452E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onsPlusNormal">
    <w:name w:val="ConsPlusNormal"/>
    <w:rsid w:val="00DB4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lock Text"/>
    <w:basedOn w:val="a"/>
    <w:rsid w:val="00DB452E"/>
    <w:pPr>
      <w:ind w:left="960" w:right="453" w:firstLine="600"/>
      <w:jc w:val="both"/>
    </w:pPr>
    <w:rPr>
      <w:sz w:val="24"/>
    </w:rPr>
  </w:style>
  <w:style w:type="character" w:styleId="afa">
    <w:name w:val="Strong"/>
    <w:basedOn w:val="a0"/>
    <w:qFormat/>
    <w:rsid w:val="00CA52E6"/>
    <w:rPr>
      <w:b/>
      <w:bCs/>
    </w:rPr>
  </w:style>
  <w:style w:type="character" w:customStyle="1" w:styleId="FontStyle26">
    <w:name w:val="Font Style26"/>
    <w:basedOn w:val="a0"/>
    <w:rsid w:val="00CA52E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1916">
              <w:marLeft w:val="-243"/>
              <w:marRight w:val="-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2019-12-12T06:37:00Z</cp:lastPrinted>
  <dcterms:created xsi:type="dcterms:W3CDTF">2019-12-12T07:02:00Z</dcterms:created>
  <dcterms:modified xsi:type="dcterms:W3CDTF">2019-12-12T07:02:00Z</dcterms:modified>
</cp:coreProperties>
</file>