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110FB" w:rsidRDefault="003110FB" w:rsidP="003110FB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СОВЕТ СЕЛЬСКОГО ПОСЕЛЕНИЯ КАНДРИНСКИЙ СЕЛЬСОВЕТ МУНИЦИПАЛЬНОГО РАЙОНА ТУЙМАЗИНСКИЙ РАЙОН РЕСПУБЛИКИ БАШКОРТОСТАН</w:t>
      </w:r>
    </w:p>
    <w:p w:rsidR="003110FB" w:rsidRPr="00D07C9C" w:rsidRDefault="003110FB" w:rsidP="003110FB">
      <w:pPr>
        <w:pStyle w:val="a3"/>
        <w:jc w:val="center"/>
        <w:rPr>
          <w:lang w:val="be-BY"/>
        </w:rPr>
      </w:pPr>
      <w:r>
        <w:rPr>
          <w:b/>
          <w:lang w:val="be-BY"/>
        </w:rPr>
        <w:t>РЕШЕНИЕ</w:t>
      </w:r>
    </w:p>
    <w:p w:rsidR="003110FB" w:rsidRDefault="003110FB" w:rsidP="003110FB"/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51115F" w:rsidRPr="00FC218C" w:rsidRDefault="00927076" w:rsidP="0051115F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"/>
          <w:sz w:val="24"/>
        </w:rPr>
      </w:pPr>
      <w:r w:rsidRPr="00FC218C">
        <w:rPr>
          <w:b/>
          <w:bCs/>
          <w:sz w:val="24"/>
        </w:rPr>
        <w:t>Об утверждении Положения о порядке</w:t>
      </w:r>
      <w:r w:rsidR="0051115F" w:rsidRPr="00FC218C">
        <w:rPr>
          <w:b/>
          <w:bCs/>
          <w:sz w:val="24"/>
        </w:rPr>
        <w:t xml:space="preserve"> проведения </w:t>
      </w:r>
      <w:proofErr w:type="spellStart"/>
      <w:r w:rsidR="0051115F" w:rsidRPr="00FC218C">
        <w:rPr>
          <w:b/>
          <w:bCs/>
          <w:sz w:val="24"/>
        </w:rPr>
        <w:t>антикоррупционной</w:t>
      </w:r>
      <w:proofErr w:type="spellEnd"/>
      <w:r w:rsidR="0051115F" w:rsidRPr="00FC218C">
        <w:rPr>
          <w:b/>
          <w:bCs/>
          <w:sz w:val="24"/>
        </w:rPr>
        <w:t xml:space="preserve"> </w:t>
      </w:r>
      <w:r w:rsidR="0051115F" w:rsidRPr="00FC218C">
        <w:rPr>
          <w:b/>
          <w:color w:val="000000"/>
          <w:spacing w:val="2"/>
          <w:sz w:val="24"/>
        </w:rPr>
        <w:t xml:space="preserve"> экспертизы  нормативных правовых актов (проектов нормативных правовых актов) в Совете и Администрации сельского поселения </w:t>
      </w:r>
      <w:proofErr w:type="spellStart"/>
      <w:r w:rsidR="0051115F" w:rsidRPr="00FC218C">
        <w:rPr>
          <w:b/>
          <w:color w:val="000000"/>
          <w:spacing w:val="2"/>
          <w:sz w:val="24"/>
        </w:rPr>
        <w:t>Кандринский</w:t>
      </w:r>
      <w:proofErr w:type="spellEnd"/>
      <w:r w:rsidR="0051115F" w:rsidRPr="00FC218C">
        <w:rPr>
          <w:b/>
          <w:color w:val="000000"/>
          <w:spacing w:val="2"/>
          <w:sz w:val="24"/>
        </w:rPr>
        <w:t xml:space="preserve"> сельсовет муниципального района </w:t>
      </w:r>
      <w:proofErr w:type="spellStart"/>
      <w:r w:rsidR="0051115F" w:rsidRPr="00FC218C">
        <w:rPr>
          <w:b/>
          <w:color w:val="000000"/>
          <w:spacing w:val="2"/>
          <w:sz w:val="24"/>
        </w:rPr>
        <w:t>Туймазинский</w:t>
      </w:r>
      <w:proofErr w:type="spellEnd"/>
      <w:r w:rsidR="0051115F" w:rsidRPr="00FC218C">
        <w:rPr>
          <w:b/>
          <w:color w:val="000000"/>
          <w:spacing w:val="2"/>
          <w:sz w:val="24"/>
        </w:rPr>
        <w:t xml:space="preserve"> район Республики Башкортостан</w:t>
      </w:r>
    </w:p>
    <w:p w:rsidR="00927076" w:rsidRPr="00FC218C" w:rsidRDefault="0051115F" w:rsidP="0051115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006666"/>
          <w:sz w:val="24"/>
        </w:rPr>
      </w:pPr>
      <w:r w:rsidRPr="00FC218C">
        <w:rPr>
          <w:color w:val="000000"/>
          <w:spacing w:val="2"/>
          <w:sz w:val="24"/>
        </w:rPr>
        <w:t xml:space="preserve"> </w:t>
      </w:r>
    </w:p>
    <w:p w:rsidR="0051115F" w:rsidRPr="00FC218C" w:rsidRDefault="0051115F" w:rsidP="0051115F">
      <w:pPr>
        <w:pStyle w:val="formattexttopleveltextcent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FC218C">
        <w:t>Руководствуясь</w:t>
      </w:r>
      <w:r w:rsidRPr="00FC218C">
        <w:rPr>
          <w:rStyle w:val="apple-converted-space"/>
          <w:color w:val="000000"/>
          <w:spacing w:val="2"/>
        </w:rPr>
        <w:t> </w:t>
      </w:r>
      <w:hyperlink r:id="rId5" w:history="1">
        <w:r w:rsidRPr="00FC218C">
          <w:rPr>
            <w:rStyle w:val="a6"/>
            <w:color w:val="000000"/>
            <w:spacing w:val="2"/>
            <w:u w:val="none"/>
          </w:rPr>
          <w:t>Федеральным законом от 25.12.2008 №273-ФЗ «О противодействии коррупции</w:t>
        </w:r>
      </w:hyperlink>
      <w:r w:rsidRPr="00FC218C">
        <w:t>»,</w:t>
      </w:r>
      <w:r w:rsidRPr="00FC218C">
        <w:rPr>
          <w:rStyle w:val="apple-converted-space"/>
          <w:color w:val="000000"/>
          <w:spacing w:val="2"/>
        </w:rPr>
        <w:t> </w:t>
      </w:r>
      <w:hyperlink r:id="rId6" w:history="1">
        <w:r w:rsidRPr="00FC218C">
          <w:rPr>
            <w:rStyle w:val="a6"/>
            <w:color w:val="000000"/>
            <w:spacing w:val="2"/>
            <w:u w:val="none"/>
          </w:rPr>
          <w:t xml:space="preserve">Федеральным законом от 17.07.2009 №172-ФЗ «Об </w:t>
        </w:r>
        <w:proofErr w:type="spellStart"/>
        <w:r w:rsidRPr="00FC218C">
          <w:rPr>
            <w:rStyle w:val="a6"/>
            <w:color w:val="000000"/>
            <w:spacing w:val="2"/>
            <w:u w:val="none"/>
          </w:rPr>
          <w:t>антикоррупционной</w:t>
        </w:r>
        <w:proofErr w:type="spellEnd"/>
        <w:r w:rsidRPr="00FC218C">
          <w:rPr>
            <w:rStyle w:val="a6"/>
            <w:color w:val="000000"/>
            <w:spacing w:val="2"/>
            <w:u w:val="none"/>
          </w:rPr>
          <w:t xml:space="preserve"> экспертизе нормативных правовых актов и проектов нормативных правовых актов</w:t>
        </w:r>
      </w:hyperlink>
      <w:r w:rsidRPr="00FC218C">
        <w:t>»,</w:t>
      </w:r>
      <w:r w:rsidRPr="00FC218C">
        <w:rPr>
          <w:rStyle w:val="apple-converted-space"/>
          <w:color w:val="000000"/>
          <w:spacing w:val="2"/>
        </w:rPr>
        <w:t> </w:t>
      </w:r>
      <w:hyperlink r:id="rId7" w:history="1">
        <w:r w:rsidRPr="00FC218C">
          <w:rPr>
            <w:rStyle w:val="a6"/>
            <w:color w:val="000000"/>
            <w:spacing w:val="2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FC218C">
        <w:t>»,</w:t>
      </w:r>
      <w:r w:rsidRPr="00FC218C">
        <w:rPr>
          <w:rStyle w:val="apple-converted-space"/>
          <w:color w:val="000000"/>
          <w:spacing w:val="2"/>
        </w:rPr>
        <w:t xml:space="preserve">  Уставом </w:t>
      </w:r>
      <w:r w:rsidRPr="00FC218C">
        <w:rPr>
          <w:color w:val="000000"/>
          <w:spacing w:val="2"/>
        </w:rPr>
        <w:t xml:space="preserve">сельского поселения </w:t>
      </w:r>
      <w:proofErr w:type="spellStart"/>
      <w:r w:rsidRPr="00FC218C">
        <w:rPr>
          <w:color w:val="000000"/>
          <w:spacing w:val="2"/>
        </w:rPr>
        <w:t>Кандринский</w:t>
      </w:r>
      <w:proofErr w:type="spellEnd"/>
      <w:r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Республики Башкортостан, </w:t>
      </w:r>
      <w:r w:rsidRPr="00FC218C">
        <w:t xml:space="preserve">в целях обеспечения проведения </w:t>
      </w:r>
      <w:proofErr w:type="spellStart"/>
      <w:r w:rsidRPr="00FC218C">
        <w:t>антикоррупционной</w:t>
      </w:r>
      <w:proofErr w:type="spellEnd"/>
      <w:r w:rsidRPr="00FC218C">
        <w:t xml:space="preserve"> экспертизы действующих нормативных правовых актов</w:t>
      </w:r>
      <w:proofErr w:type="gramEnd"/>
      <w:r w:rsidRPr="00FC218C">
        <w:t xml:space="preserve"> и проектов нормативных правовых актов в </w:t>
      </w:r>
      <w:r w:rsidRPr="00FC218C">
        <w:br/>
      </w:r>
      <w:r w:rsidRPr="00FC218C">
        <w:rPr>
          <w:color w:val="000000"/>
          <w:spacing w:val="2"/>
        </w:rPr>
        <w:t xml:space="preserve">Совете и Администрации сельского поселения </w:t>
      </w:r>
      <w:proofErr w:type="spellStart"/>
      <w:r w:rsidRPr="00FC218C">
        <w:rPr>
          <w:color w:val="000000"/>
          <w:spacing w:val="2"/>
        </w:rPr>
        <w:t>Кандринский</w:t>
      </w:r>
      <w:proofErr w:type="spellEnd"/>
      <w:r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</w:t>
      </w:r>
      <w:r w:rsidRPr="00FC218C">
        <w:rPr>
          <w:b/>
        </w:rPr>
        <w:t>РЕШИЛ</w:t>
      </w:r>
      <w:r w:rsidRPr="00FC218C">
        <w:rPr>
          <w:color w:val="000000"/>
          <w:spacing w:val="2"/>
        </w:rPr>
        <w:t>:</w:t>
      </w:r>
    </w:p>
    <w:p w:rsidR="00927076" w:rsidRPr="00FC218C" w:rsidRDefault="00927076" w:rsidP="00927076">
      <w:pPr>
        <w:rPr>
          <w:sz w:val="24"/>
        </w:rPr>
      </w:pPr>
    </w:p>
    <w:p w:rsidR="00927076" w:rsidRPr="00FC218C" w:rsidRDefault="00927076" w:rsidP="0092707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hd w:val="clear" w:color="auto" w:fill="FFFFFF"/>
        </w:rPr>
      </w:pPr>
      <w:bookmarkStart w:id="0" w:name="_GoBack"/>
      <w:r w:rsidRPr="00FC218C">
        <w:rPr>
          <w:sz w:val="24"/>
          <w:shd w:val="clear" w:color="auto" w:fill="FFFFFF"/>
        </w:rPr>
        <w:t xml:space="preserve">Утвердить Положение </w:t>
      </w:r>
      <w:r w:rsidR="0051115F" w:rsidRPr="00FC218C">
        <w:rPr>
          <w:sz w:val="24"/>
        </w:rPr>
        <w:t xml:space="preserve">о порядке проведения </w:t>
      </w:r>
      <w:proofErr w:type="spellStart"/>
      <w:r w:rsidR="0051115F" w:rsidRPr="00FC218C">
        <w:rPr>
          <w:sz w:val="24"/>
        </w:rPr>
        <w:t>антикоррупционной</w:t>
      </w:r>
      <w:proofErr w:type="spellEnd"/>
      <w:r w:rsidR="0051115F" w:rsidRPr="00FC218C">
        <w:rPr>
          <w:sz w:val="24"/>
        </w:rPr>
        <w:t xml:space="preserve"> экспертизы нормативных правовых актов (проектов нормативных правовых актов) в </w:t>
      </w:r>
      <w:r w:rsidR="0051115F" w:rsidRPr="00FC218C">
        <w:rPr>
          <w:color w:val="000000"/>
          <w:spacing w:val="2"/>
          <w:sz w:val="24"/>
        </w:rPr>
        <w:t xml:space="preserve">Совете и Администрации сельского поселения </w:t>
      </w:r>
      <w:proofErr w:type="spellStart"/>
      <w:r w:rsidR="0051115F" w:rsidRPr="00FC218C">
        <w:rPr>
          <w:color w:val="000000"/>
          <w:spacing w:val="2"/>
          <w:sz w:val="24"/>
        </w:rPr>
        <w:t>Кандринский</w:t>
      </w:r>
      <w:proofErr w:type="spellEnd"/>
      <w:r w:rsidR="0051115F" w:rsidRPr="00FC218C">
        <w:rPr>
          <w:color w:val="000000"/>
          <w:spacing w:val="2"/>
          <w:sz w:val="24"/>
        </w:rPr>
        <w:t xml:space="preserve"> сельсовет муниципального района </w:t>
      </w:r>
      <w:proofErr w:type="spellStart"/>
      <w:r w:rsidR="0051115F" w:rsidRPr="00FC218C">
        <w:rPr>
          <w:color w:val="000000"/>
          <w:spacing w:val="2"/>
          <w:sz w:val="24"/>
        </w:rPr>
        <w:t>Туймазинский</w:t>
      </w:r>
      <w:proofErr w:type="spellEnd"/>
      <w:r w:rsidR="0051115F" w:rsidRPr="00FC218C">
        <w:rPr>
          <w:color w:val="000000"/>
          <w:spacing w:val="2"/>
          <w:sz w:val="24"/>
        </w:rPr>
        <w:t xml:space="preserve"> район РБ</w:t>
      </w:r>
      <w:r w:rsidR="0051115F" w:rsidRPr="00FC218C">
        <w:rPr>
          <w:sz w:val="24"/>
          <w:shd w:val="clear" w:color="auto" w:fill="FFFFFF"/>
        </w:rPr>
        <w:t xml:space="preserve"> </w:t>
      </w:r>
      <w:r w:rsidRPr="00FC218C">
        <w:rPr>
          <w:sz w:val="24"/>
          <w:shd w:val="clear" w:color="auto" w:fill="FFFFFF"/>
        </w:rPr>
        <w:t>(Приложение №1).</w:t>
      </w:r>
    </w:p>
    <w:bookmarkEnd w:id="0"/>
    <w:p w:rsidR="0051115F" w:rsidRPr="00FC218C" w:rsidRDefault="00927076" w:rsidP="00927076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proofErr w:type="gramStart"/>
      <w:r w:rsidRPr="00FC218C">
        <w:rPr>
          <w:bCs/>
          <w:sz w:val="24"/>
        </w:rPr>
        <w:t>Р</w:t>
      </w:r>
      <w:r w:rsidRPr="00FC218C">
        <w:rPr>
          <w:sz w:val="24"/>
        </w:rPr>
        <w:t>азместить</w:t>
      </w:r>
      <w:proofErr w:type="gramEnd"/>
      <w:r w:rsidRPr="00FC218C">
        <w:rPr>
          <w:sz w:val="24"/>
        </w:rPr>
        <w:t xml:space="preserve"> настоящее решение на официальном сайте администрации сельского поселения </w:t>
      </w:r>
      <w:proofErr w:type="spellStart"/>
      <w:r w:rsidRPr="00FC218C">
        <w:rPr>
          <w:sz w:val="24"/>
        </w:rPr>
        <w:t>Кандринский</w:t>
      </w:r>
      <w:proofErr w:type="spellEnd"/>
      <w:r w:rsidRPr="00FC218C">
        <w:rPr>
          <w:sz w:val="24"/>
        </w:rPr>
        <w:t xml:space="preserve"> сельсовет муниципального района </w:t>
      </w:r>
      <w:proofErr w:type="spellStart"/>
      <w:r w:rsidRPr="00FC218C">
        <w:rPr>
          <w:sz w:val="24"/>
        </w:rPr>
        <w:t>Туймазинский</w:t>
      </w:r>
      <w:proofErr w:type="spellEnd"/>
      <w:r w:rsidRPr="00FC218C">
        <w:rPr>
          <w:sz w:val="24"/>
        </w:rPr>
        <w:t xml:space="preserve"> район Республики Башкортостан в информационно-телекоммуникационной сети «Интернет».</w:t>
      </w:r>
      <w:r w:rsidR="0051115F" w:rsidRPr="00FC218C">
        <w:rPr>
          <w:sz w:val="24"/>
        </w:rPr>
        <w:t xml:space="preserve"> </w:t>
      </w:r>
    </w:p>
    <w:p w:rsidR="00927076" w:rsidRPr="00FC218C" w:rsidRDefault="0051115F" w:rsidP="00927076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FC218C">
        <w:rPr>
          <w:sz w:val="24"/>
        </w:rPr>
        <w:t>Настоящее решение вступает в силу с момента его принятия</w:t>
      </w:r>
    </w:p>
    <w:p w:rsidR="00927076" w:rsidRPr="00FC218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FC218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FC218C" w:rsidRDefault="00927076" w:rsidP="0000527A">
      <w:pPr>
        <w:ind w:left="1560"/>
        <w:jc w:val="both"/>
        <w:rPr>
          <w:sz w:val="24"/>
        </w:rPr>
      </w:pPr>
      <w:r w:rsidRPr="00FC218C">
        <w:rPr>
          <w:sz w:val="24"/>
        </w:rPr>
        <w:t>Глава сельского поселения</w:t>
      </w:r>
    </w:p>
    <w:p w:rsidR="0000527A" w:rsidRPr="00FC218C" w:rsidRDefault="00927076" w:rsidP="0000527A">
      <w:pPr>
        <w:ind w:left="1560"/>
        <w:jc w:val="both"/>
        <w:rPr>
          <w:sz w:val="24"/>
        </w:rPr>
      </w:pPr>
      <w:proofErr w:type="spellStart"/>
      <w:r w:rsidRPr="00FC218C">
        <w:rPr>
          <w:sz w:val="24"/>
        </w:rPr>
        <w:t>Кандринский</w:t>
      </w:r>
      <w:proofErr w:type="spellEnd"/>
      <w:r w:rsidRPr="00FC218C">
        <w:rPr>
          <w:sz w:val="24"/>
        </w:rPr>
        <w:t xml:space="preserve"> сельсов</w:t>
      </w:r>
      <w:r w:rsidR="0000527A" w:rsidRPr="00FC218C">
        <w:rPr>
          <w:sz w:val="24"/>
        </w:rPr>
        <w:t>ет</w:t>
      </w:r>
    </w:p>
    <w:p w:rsidR="0000527A" w:rsidRPr="00FC218C" w:rsidRDefault="00927076" w:rsidP="0000527A">
      <w:pPr>
        <w:ind w:left="1560"/>
        <w:jc w:val="both"/>
        <w:rPr>
          <w:sz w:val="24"/>
        </w:rPr>
      </w:pPr>
      <w:r w:rsidRPr="00FC218C">
        <w:rPr>
          <w:sz w:val="24"/>
        </w:rPr>
        <w:t>муниципального района</w:t>
      </w:r>
    </w:p>
    <w:p w:rsidR="00927076" w:rsidRPr="00FC218C" w:rsidRDefault="00927076" w:rsidP="0000527A">
      <w:pPr>
        <w:ind w:left="1560"/>
        <w:jc w:val="both"/>
        <w:rPr>
          <w:sz w:val="24"/>
        </w:rPr>
      </w:pPr>
      <w:proofErr w:type="spellStart"/>
      <w:r w:rsidRPr="00FC218C">
        <w:rPr>
          <w:sz w:val="24"/>
        </w:rPr>
        <w:t>Туймазинский</w:t>
      </w:r>
      <w:proofErr w:type="spellEnd"/>
      <w:r w:rsidRPr="00FC218C">
        <w:rPr>
          <w:sz w:val="24"/>
        </w:rPr>
        <w:t xml:space="preserve"> район</w:t>
      </w:r>
    </w:p>
    <w:p w:rsidR="00927076" w:rsidRPr="00FC218C" w:rsidRDefault="00927076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  <w:shd w:val="clear" w:color="auto" w:fill="FFFFFF"/>
        </w:rPr>
      </w:pPr>
      <w:r w:rsidRPr="00FC218C">
        <w:rPr>
          <w:sz w:val="24"/>
        </w:rPr>
        <w:t>Республики Башкортостан</w:t>
      </w:r>
      <w:r w:rsidRPr="00FC218C">
        <w:rPr>
          <w:sz w:val="24"/>
        </w:rPr>
        <w:tab/>
      </w:r>
      <w:r w:rsidRPr="00FC218C">
        <w:rPr>
          <w:sz w:val="24"/>
        </w:rPr>
        <w:tab/>
      </w:r>
      <w:r w:rsidRPr="00FC218C">
        <w:rPr>
          <w:sz w:val="24"/>
        </w:rPr>
        <w:tab/>
        <w:t xml:space="preserve">                Р.Р. Рафиков</w:t>
      </w:r>
    </w:p>
    <w:p w:rsidR="00927076" w:rsidRPr="00FC218C" w:rsidRDefault="00927076" w:rsidP="00927076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27076" w:rsidRPr="00FC218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Default="00927076" w:rsidP="003110FB">
      <w:pPr>
        <w:widowControl w:val="0"/>
        <w:autoSpaceDE w:val="0"/>
        <w:autoSpaceDN w:val="0"/>
        <w:adjustRightInd w:val="0"/>
        <w:rPr>
          <w:sz w:val="24"/>
        </w:rPr>
      </w:pPr>
    </w:p>
    <w:p w:rsidR="003110FB" w:rsidRDefault="003110FB" w:rsidP="003110FB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№ 226</w:t>
      </w:r>
    </w:p>
    <w:p w:rsidR="003110FB" w:rsidRPr="00FC218C" w:rsidRDefault="003110FB" w:rsidP="003110FB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05.10.2018 Г.</w:t>
      </w:r>
    </w:p>
    <w:p w:rsidR="00927076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85736D" w:rsidRPr="00FC218C" w:rsidRDefault="0085736D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  <w:r>
        <w:rPr>
          <w:sz w:val="24"/>
        </w:rPr>
        <w:t xml:space="preserve"> </w:t>
      </w:r>
    </w:p>
    <w:p w:rsidR="00927076" w:rsidRPr="00FC218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FC218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85736D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left="5954" w:right="-22"/>
        <w:jc w:val="both"/>
        <w:rPr>
          <w:color w:val="000000"/>
          <w:spacing w:val="2"/>
          <w:sz w:val="20"/>
          <w:szCs w:val="20"/>
        </w:rPr>
      </w:pPr>
      <w:r w:rsidRPr="0085736D">
        <w:rPr>
          <w:color w:val="000000"/>
          <w:spacing w:val="2"/>
          <w:sz w:val="20"/>
          <w:szCs w:val="20"/>
        </w:rPr>
        <w:t>Приложение</w:t>
      </w:r>
    </w:p>
    <w:p w:rsidR="00927076" w:rsidRPr="0085736D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left="5954" w:right="-22"/>
        <w:jc w:val="both"/>
        <w:rPr>
          <w:color w:val="000000"/>
          <w:spacing w:val="2"/>
          <w:sz w:val="20"/>
          <w:szCs w:val="20"/>
        </w:rPr>
      </w:pPr>
      <w:r w:rsidRPr="0085736D">
        <w:rPr>
          <w:color w:val="000000"/>
          <w:spacing w:val="2"/>
          <w:sz w:val="20"/>
          <w:szCs w:val="20"/>
        </w:rPr>
        <w:t xml:space="preserve">к Решению Совета </w:t>
      </w:r>
      <w:r w:rsidRPr="0085736D">
        <w:rPr>
          <w:sz w:val="20"/>
          <w:szCs w:val="20"/>
        </w:rPr>
        <w:t xml:space="preserve">сельского поселения </w:t>
      </w:r>
      <w:proofErr w:type="spellStart"/>
      <w:r w:rsidRPr="0085736D">
        <w:rPr>
          <w:sz w:val="20"/>
          <w:szCs w:val="20"/>
        </w:rPr>
        <w:t>Кандринский</w:t>
      </w:r>
      <w:proofErr w:type="spellEnd"/>
      <w:r w:rsidRPr="0085736D">
        <w:rPr>
          <w:color w:val="000000"/>
          <w:sz w:val="20"/>
          <w:szCs w:val="20"/>
        </w:rPr>
        <w:t xml:space="preserve"> сельсовет </w:t>
      </w:r>
      <w:r w:rsidRPr="0085736D">
        <w:rPr>
          <w:sz w:val="20"/>
          <w:szCs w:val="20"/>
        </w:rPr>
        <w:t xml:space="preserve">муниципального </w:t>
      </w:r>
      <w:r w:rsidRPr="0085736D">
        <w:rPr>
          <w:color w:val="000000"/>
          <w:sz w:val="20"/>
          <w:szCs w:val="20"/>
        </w:rPr>
        <w:t xml:space="preserve">района </w:t>
      </w:r>
      <w:proofErr w:type="spellStart"/>
      <w:r w:rsidRPr="0085736D">
        <w:rPr>
          <w:sz w:val="20"/>
          <w:szCs w:val="20"/>
        </w:rPr>
        <w:t>Туймазинский</w:t>
      </w:r>
      <w:proofErr w:type="spellEnd"/>
      <w:r w:rsidRPr="0085736D">
        <w:rPr>
          <w:sz w:val="20"/>
          <w:szCs w:val="20"/>
        </w:rPr>
        <w:t xml:space="preserve"> район РБ</w:t>
      </w:r>
      <w:r w:rsidRPr="0085736D">
        <w:rPr>
          <w:color w:val="000000"/>
          <w:spacing w:val="2"/>
          <w:sz w:val="20"/>
          <w:szCs w:val="20"/>
        </w:rPr>
        <w:t xml:space="preserve"> № _______ от «______»____________ 2018г. </w:t>
      </w:r>
    </w:p>
    <w:p w:rsidR="00927076" w:rsidRPr="00FC218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FC218C" w:rsidRDefault="00927076" w:rsidP="00927076">
      <w:pPr>
        <w:jc w:val="center"/>
        <w:rPr>
          <w:b/>
          <w:sz w:val="24"/>
        </w:rPr>
      </w:pPr>
    </w:p>
    <w:p w:rsidR="00927076" w:rsidRPr="00FC218C" w:rsidRDefault="00927076" w:rsidP="00927076">
      <w:pPr>
        <w:jc w:val="center"/>
        <w:rPr>
          <w:b/>
          <w:sz w:val="24"/>
        </w:rPr>
      </w:pPr>
      <w:r w:rsidRPr="00FC218C">
        <w:rPr>
          <w:b/>
          <w:sz w:val="24"/>
        </w:rPr>
        <w:t>ПОЛОЖЕНИЕ</w:t>
      </w:r>
    </w:p>
    <w:p w:rsidR="00927076" w:rsidRPr="00FC218C" w:rsidRDefault="0051115F" w:rsidP="009270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C218C">
        <w:rPr>
          <w:sz w:val="24"/>
        </w:rPr>
        <w:t xml:space="preserve">о порядке проведения </w:t>
      </w:r>
      <w:proofErr w:type="spellStart"/>
      <w:r w:rsidRPr="00FC218C">
        <w:rPr>
          <w:sz w:val="24"/>
        </w:rPr>
        <w:t>антикоррупционной</w:t>
      </w:r>
      <w:proofErr w:type="spellEnd"/>
      <w:r w:rsidRPr="00FC218C">
        <w:rPr>
          <w:sz w:val="24"/>
        </w:rPr>
        <w:t xml:space="preserve"> экспертизы нормативных правовых актов </w:t>
      </w:r>
      <w:r w:rsidRPr="00FC218C">
        <w:rPr>
          <w:sz w:val="24"/>
        </w:rPr>
        <w:lastRenderedPageBreak/>
        <w:t xml:space="preserve">(проектов нормативных правовых актов) в </w:t>
      </w:r>
      <w:r w:rsidRPr="00FC218C">
        <w:rPr>
          <w:color w:val="000000"/>
          <w:spacing w:val="2"/>
          <w:sz w:val="24"/>
        </w:rPr>
        <w:t xml:space="preserve">Совете и Администрации сельского поселения </w:t>
      </w:r>
      <w:proofErr w:type="spellStart"/>
      <w:r w:rsidRPr="00FC218C">
        <w:rPr>
          <w:color w:val="000000"/>
          <w:spacing w:val="2"/>
          <w:sz w:val="24"/>
        </w:rPr>
        <w:t>Кандринский</w:t>
      </w:r>
      <w:proofErr w:type="spellEnd"/>
      <w:r w:rsidRPr="00FC218C">
        <w:rPr>
          <w:color w:val="000000"/>
          <w:spacing w:val="2"/>
          <w:sz w:val="24"/>
        </w:rPr>
        <w:t xml:space="preserve"> сельсовет муниципального района </w:t>
      </w:r>
      <w:proofErr w:type="spellStart"/>
      <w:r w:rsidRPr="00FC218C">
        <w:rPr>
          <w:color w:val="000000"/>
          <w:spacing w:val="2"/>
          <w:sz w:val="24"/>
        </w:rPr>
        <w:t>Туймазинский</w:t>
      </w:r>
      <w:proofErr w:type="spellEnd"/>
      <w:r w:rsidRPr="00FC218C">
        <w:rPr>
          <w:color w:val="000000"/>
          <w:spacing w:val="2"/>
          <w:sz w:val="24"/>
        </w:rPr>
        <w:t xml:space="preserve"> район РБ</w:t>
      </w:r>
    </w:p>
    <w:p w:rsidR="00927076" w:rsidRPr="00FC218C" w:rsidRDefault="00927076" w:rsidP="00927076">
      <w:pPr>
        <w:jc w:val="center"/>
        <w:rPr>
          <w:b/>
          <w:sz w:val="24"/>
        </w:rPr>
      </w:pPr>
    </w:p>
    <w:p w:rsidR="00927076" w:rsidRPr="00FC218C" w:rsidRDefault="00927076" w:rsidP="00927076">
      <w:pPr>
        <w:jc w:val="both"/>
        <w:rPr>
          <w:sz w:val="24"/>
        </w:rPr>
      </w:pPr>
    </w:p>
    <w:p w:rsidR="0051115F" w:rsidRPr="00FC218C" w:rsidRDefault="0051115F" w:rsidP="0051115F">
      <w:pPr>
        <w:pStyle w:val="3"/>
        <w:shd w:val="clear" w:color="auto" w:fill="FFFFFF"/>
        <w:spacing w:before="0" w:after="0"/>
        <w:jc w:val="center"/>
        <w:textAlignment w:val="baseline"/>
        <w:rPr>
          <w:bCs w:val="0"/>
          <w:color w:val="000000"/>
          <w:spacing w:val="2"/>
          <w:sz w:val="24"/>
          <w:szCs w:val="24"/>
        </w:rPr>
      </w:pPr>
      <w:r w:rsidRPr="00FC218C">
        <w:rPr>
          <w:bCs w:val="0"/>
          <w:color w:val="000000"/>
          <w:spacing w:val="2"/>
          <w:sz w:val="24"/>
          <w:szCs w:val="24"/>
        </w:rPr>
        <w:t>1. Общие положения</w:t>
      </w:r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1.1. </w:t>
      </w:r>
      <w:proofErr w:type="gramStart"/>
      <w:r w:rsidRPr="00FC218C">
        <w:rPr>
          <w:color w:val="000000"/>
          <w:spacing w:val="2"/>
        </w:rPr>
        <w:t xml:space="preserve">Настоящее Положение о порядке проведения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нормативных правовых актов (проектов нормативных правовых актов) в Совете и Администрации сельского поселения </w:t>
      </w:r>
      <w:proofErr w:type="spellStart"/>
      <w:r w:rsidRPr="00FC218C">
        <w:rPr>
          <w:color w:val="000000"/>
          <w:spacing w:val="2"/>
        </w:rPr>
        <w:t>Кандринский</w:t>
      </w:r>
      <w:proofErr w:type="spellEnd"/>
      <w:r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(далее - Положение) разработано в целях организации деятельности по проведению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нормативных правовых актов (проектов нормативных правовых актов) для выявления положений, способствующих созданию условий для проявления коррупции, и устранения таких положений.</w:t>
      </w:r>
      <w:proofErr w:type="gramEnd"/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1.2. </w:t>
      </w:r>
      <w:proofErr w:type="gramStart"/>
      <w:r w:rsidRPr="00FC218C">
        <w:rPr>
          <w:color w:val="000000"/>
          <w:spacing w:val="2"/>
        </w:rPr>
        <w:t xml:space="preserve">Под нормативными правовыми актами (проектами нормативных правовых актов) Совета и Администрации сельского поселения </w:t>
      </w:r>
      <w:proofErr w:type="spellStart"/>
      <w:r w:rsidRPr="00FC218C">
        <w:rPr>
          <w:color w:val="000000"/>
          <w:spacing w:val="2"/>
        </w:rPr>
        <w:t>Кандринский</w:t>
      </w:r>
      <w:proofErr w:type="spellEnd"/>
      <w:r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в настоящем Положении понимаются решения (проекты решений), постановления (проекты постановлений), распоряжения (проекты распоряжений) и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</w:t>
      </w:r>
      <w:proofErr w:type="gramEnd"/>
      <w:r w:rsidRPr="00FC218C">
        <w:rPr>
          <w:color w:val="000000"/>
          <w:spacing w:val="2"/>
        </w:rPr>
        <w:t xml:space="preserve"> актами.</w:t>
      </w:r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1.3. Основными принципами организации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нормативных правовых актов (проектов нормативных правовых актов) являются: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а) обязательность проведения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проектов нормативных правовых актов;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б)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в) обоснованность, объективность и </w:t>
      </w:r>
      <w:proofErr w:type="spellStart"/>
      <w:r w:rsidRPr="00FC218C">
        <w:rPr>
          <w:color w:val="000000"/>
          <w:spacing w:val="2"/>
        </w:rPr>
        <w:t>проверяемость</w:t>
      </w:r>
      <w:proofErr w:type="spellEnd"/>
      <w:r w:rsidRPr="00FC218C">
        <w:rPr>
          <w:color w:val="000000"/>
          <w:spacing w:val="2"/>
        </w:rPr>
        <w:t xml:space="preserve"> результатов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нормативных правовых актов (проектов нормативных правовых актов);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г) компетентность лиц, проводящих </w:t>
      </w:r>
      <w:proofErr w:type="spellStart"/>
      <w:r w:rsidRPr="00FC218C">
        <w:rPr>
          <w:color w:val="000000"/>
          <w:spacing w:val="2"/>
        </w:rPr>
        <w:t>антикоррупционную</w:t>
      </w:r>
      <w:proofErr w:type="spellEnd"/>
      <w:r w:rsidRPr="00FC218C">
        <w:rPr>
          <w:color w:val="000000"/>
          <w:spacing w:val="2"/>
        </w:rPr>
        <w:t xml:space="preserve"> экспертизу нормативных правовых актов (проектов нормативных правовых актов);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spellStart"/>
      <w:r w:rsidRPr="00FC218C">
        <w:rPr>
          <w:color w:val="000000"/>
          <w:spacing w:val="2"/>
        </w:rPr>
        <w:t>д</w:t>
      </w:r>
      <w:proofErr w:type="spellEnd"/>
      <w:r w:rsidRPr="00FC218C">
        <w:rPr>
          <w:color w:val="000000"/>
          <w:spacing w:val="2"/>
        </w:rPr>
        <w:t xml:space="preserve">) сотрудничество органов местного самоуправления, а также их должностных лиц с институтами гражданского общества при проведении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нормативных правовых актов (проектов нормативных правовых актов).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1.4. </w:t>
      </w:r>
      <w:proofErr w:type="spellStart"/>
      <w:proofErr w:type="gramStart"/>
      <w:r w:rsidRPr="00FC218C">
        <w:rPr>
          <w:color w:val="000000"/>
          <w:spacing w:val="2"/>
        </w:rPr>
        <w:t>Антикоррупционная</w:t>
      </w:r>
      <w:proofErr w:type="spellEnd"/>
      <w:r w:rsidRPr="00FC218C">
        <w:rPr>
          <w:color w:val="000000"/>
          <w:spacing w:val="2"/>
        </w:rPr>
        <w:t xml:space="preserve"> экспертиза нормативных правовых актов (проектов</w:t>
      </w:r>
      <w:proofErr w:type="gramEnd"/>
      <w:r w:rsidRPr="00FC218C">
        <w:rPr>
          <w:color w:val="000000"/>
          <w:spacing w:val="2"/>
        </w:rPr>
        <w:t xml:space="preserve"> нормативных правовых актов) проводится должностными лицами Совета и Администрации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="00FD66FB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РБ, прокуратурой, институтами гражданского общества и гражданами.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1.5. </w:t>
      </w:r>
      <w:proofErr w:type="spellStart"/>
      <w:r w:rsidRPr="00FC218C">
        <w:rPr>
          <w:color w:val="000000"/>
          <w:spacing w:val="2"/>
        </w:rPr>
        <w:t>Антикоррупционная</w:t>
      </w:r>
      <w:proofErr w:type="spellEnd"/>
      <w:r w:rsidRPr="00FC218C">
        <w:rPr>
          <w:color w:val="000000"/>
          <w:spacing w:val="2"/>
        </w:rPr>
        <w:t xml:space="preserve"> экспертиза нормативных правовых актов (проектов нормативных правовых актов) проводится в соответствии с</w:t>
      </w:r>
      <w:r w:rsidRPr="00FC218C">
        <w:rPr>
          <w:rStyle w:val="apple-converted-space"/>
          <w:color w:val="000000"/>
          <w:spacing w:val="2"/>
        </w:rPr>
        <w:t> </w:t>
      </w:r>
      <w:hyperlink r:id="rId8" w:history="1">
        <w:r w:rsidRPr="00FC218C">
          <w:rPr>
            <w:rStyle w:val="a6"/>
            <w:color w:val="000000"/>
            <w:spacing w:val="2"/>
            <w:u w:val="none"/>
          </w:rPr>
          <w:t xml:space="preserve">Методикой проведения </w:t>
        </w:r>
        <w:proofErr w:type="spellStart"/>
        <w:r w:rsidRPr="00FC218C">
          <w:rPr>
            <w:rStyle w:val="a6"/>
            <w:color w:val="000000"/>
            <w:spacing w:val="2"/>
            <w:u w:val="none"/>
          </w:rPr>
          <w:t>антикоррупционной</w:t>
        </w:r>
        <w:proofErr w:type="spellEnd"/>
        <w:r w:rsidRPr="00FC218C">
          <w:rPr>
            <w:rStyle w:val="a6"/>
            <w:color w:val="000000"/>
            <w:spacing w:val="2"/>
            <w:u w:val="none"/>
          </w:rPr>
          <w:t xml:space="preserve"> экспертизы нормативных правовых актов и проектов нормативных правовых актов</w:t>
        </w:r>
      </w:hyperlink>
      <w:r w:rsidRPr="00FC218C">
        <w:rPr>
          <w:color w:val="000000"/>
          <w:spacing w:val="2"/>
        </w:rPr>
        <w:t>, утвержденной</w:t>
      </w:r>
      <w:r w:rsidRPr="00FC218C">
        <w:rPr>
          <w:rStyle w:val="apple-converted-space"/>
          <w:color w:val="000000"/>
          <w:spacing w:val="2"/>
        </w:rPr>
        <w:t> </w:t>
      </w:r>
      <w:hyperlink r:id="rId9" w:history="1">
        <w:r w:rsidRPr="00FC218C">
          <w:rPr>
            <w:rStyle w:val="a6"/>
            <w:color w:val="000000"/>
            <w:spacing w:val="2"/>
            <w:u w:val="none"/>
          </w:rPr>
          <w:t>Постановлением Правительства Росси</w:t>
        </w:r>
        <w:r w:rsidR="00FD66FB" w:rsidRPr="00FC218C">
          <w:rPr>
            <w:rStyle w:val="a6"/>
            <w:color w:val="000000"/>
            <w:spacing w:val="2"/>
            <w:u w:val="none"/>
          </w:rPr>
          <w:t>йской Федерации от 26.02.2010 №</w:t>
        </w:r>
        <w:r w:rsidRPr="00FC218C">
          <w:rPr>
            <w:rStyle w:val="a6"/>
            <w:color w:val="000000"/>
            <w:spacing w:val="2"/>
            <w:u w:val="none"/>
          </w:rPr>
          <w:t>96</w:t>
        </w:r>
      </w:hyperlink>
      <w:r w:rsidRPr="00FC218C">
        <w:rPr>
          <w:color w:val="000000"/>
          <w:spacing w:val="2"/>
        </w:rPr>
        <w:t>.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1.6. </w:t>
      </w:r>
      <w:proofErr w:type="spellStart"/>
      <w:r w:rsidRPr="00FC218C">
        <w:rPr>
          <w:color w:val="000000"/>
          <w:spacing w:val="2"/>
        </w:rPr>
        <w:t>Антикоррупционная</w:t>
      </w:r>
      <w:proofErr w:type="spellEnd"/>
      <w:r w:rsidRPr="00FC218C">
        <w:rPr>
          <w:color w:val="000000"/>
          <w:spacing w:val="2"/>
        </w:rPr>
        <w:t xml:space="preserve"> экспертиза не проводится в отношении:</w:t>
      </w:r>
    </w:p>
    <w:p w:rsidR="00FD66FB" w:rsidRPr="00FC218C" w:rsidRDefault="00FC218C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а)</w:t>
      </w:r>
      <w:r w:rsidR="0051115F" w:rsidRPr="00FC218C">
        <w:rPr>
          <w:color w:val="000000"/>
          <w:spacing w:val="2"/>
        </w:rPr>
        <w:t xml:space="preserve"> нормативных правовых актов (проектов нормативных правовых актов), содержащих сведения, составляющие государственную тайну, или сведения конфиденциального характера;</w:t>
      </w:r>
    </w:p>
    <w:p w:rsidR="00FD66FB" w:rsidRPr="00FC218C" w:rsidRDefault="00FC218C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б)</w:t>
      </w:r>
      <w:r w:rsidR="0051115F" w:rsidRPr="00FC218C">
        <w:rPr>
          <w:color w:val="000000"/>
          <w:spacing w:val="2"/>
        </w:rPr>
        <w:t xml:space="preserve"> отмененных или признанных утратившими силу нормативных правовых актов.</w:t>
      </w:r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1.7. Органы, организации, их должностные лица в случае обнаружения в нормативных правовых актах (проектах нормативных правовых актов) Совета и Администрации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</w:t>
      </w:r>
      <w:proofErr w:type="spellStart"/>
      <w:r w:rsidRPr="00FC218C">
        <w:rPr>
          <w:color w:val="000000"/>
          <w:spacing w:val="2"/>
        </w:rPr>
        <w:t>коррупциогенных</w:t>
      </w:r>
      <w:proofErr w:type="spellEnd"/>
      <w:r w:rsidRPr="00FC218C">
        <w:rPr>
          <w:color w:val="000000"/>
          <w:spacing w:val="2"/>
        </w:rPr>
        <w:t xml:space="preserve"> факторов, принятие </w:t>
      </w:r>
      <w:proofErr w:type="gramStart"/>
      <w:r w:rsidRPr="00FC218C">
        <w:rPr>
          <w:color w:val="000000"/>
          <w:spacing w:val="2"/>
        </w:rPr>
        <w:t>мер</w:t>
      </w:r>
      <w:proofErr w:type="gramEnd"/>
      <w:r w:rsidRPr="00FC218C">
        <w:rPr>
          <w:color w:val="000000"/>
          <w:spacing w:val="2"/>
        </w:rPr>
        <w:t xml:space="preserve"> по устранению которых не относится к их компетенции, информируют об этом прокуратуру.</w:t>
      </w:r>
    </w:p>
    <w:p w:rsidR="0051115F" w:rsidRPr="00FC218C" w:rsidRDefault="0051115F" w:rsidP="0051115F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FC218C" w:rsidRDefault="0051115F" w:rsidP="0051115F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4"/>
          <w:szCs w:val="24"/>
        </w:rPr>
      </w:pPr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 xml:space="preserve">2. </w:t>
      </w:r>
      <w:proofErr w:type="spellStart"/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>Антикоррупционная</w:t>
      </w:r>
      <w:proofErr w:type="spellEnd"/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 xml:space="preserve"> экспертиза </w:t>
      </w:r>
      <w:proofErr w:type="gramStart"/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>действующих</w:t>
      </w:r>
      <w:proofErr w:type="gramEnd"/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 xml:space="preserve"> (ранее принятых) </w:t>
      </w:r>
    </w:p>
    <w:p w:rsidR="0051115F" w:rsidRPr="00FC218C" w:rsidRDefault="0051115F" w:rsidP="0051115F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4"/>
          <w:szCs w:val="24"/>
        </w:rPr>
      </w:pPr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>нормативных правовых актов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2.1. </w:t>
      </w:r>
      <w:proofErr w:type="spellStart"/>
      <w:r w:rsidRPr="00FC218C">
        <w:rPr>
          <w:color w:val="000000"/>
          <w:spacing w:val="2"/>
        </w:rPr>
        <w:t>Антикоррупционная</w:t>
      </w:r>
      <w:proofErr w:type="spellEnd"/>
      <w:r w:rsidRPr="00FC218C">
        <w:rPr>
          <w:color w:val="000000"/>
          <w:spacing w:val="2"/>
        </w:rPr>
        <w:t xml:space="preserve"> экспертиза действующих (ранее принятых) нормативных правовых актов Совета и Администрации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="00FD66FB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организуется и проводится должностными лицами Совета и Администрации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="00FD66FB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РБ.</w:t>
      </w:r>
    </w:p>
    <w:p w:rsidR="00FD66FB" w:rsidRPr="00FC218C" w:rsidRDefault="0051115F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2.2. </w:t>
      </w:r>
      <w:proofErr w:type="spellStart"/>
      <w:r w:rsidRPr="00FC218C">
        <w:rPr>
          <w:color w:val="000000"/>
          <w:spacing w:val="2"/>
        </w:rPr>
        <w:t>Антикоррупционная</w:t>
      </w:r>
      <w:proofErr w:type="spellEnd"/>
      <w:r w:rsidRPr="00FC218C">
        <w:rPr>
          <w:color w:val="000000"/>
          <w:spacing w:val="2"/>
        </w:rPr>
        <w:t xml:space="preserve"> экспертиза действующих (ранее принятых) нормативных правовых актов Совета и Администрации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="00FD66FB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про</w:t>
      </w:r>
      <w:r w:rsidR="00FD66FB" w:rsidRPr="00FC218C">
        <w:rPr>
          <w:color w:val="000000"/>
          <w:spacing w:val="2"/>
        </w:rPr>
        <w:t>водится по следующим основаниям:</w:t>
      </w:r>
    </w:p>
    <w:p w:rsidR="00FD66FB" w:rsidRPr="00FC218C" w:rsidRDefault="00FD66FB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а)</w:t>
      </w:r>
      <w:r w:rsidR="0051115F" w:rsidRPr="00FC218C">
        <w:rPr>
          <w:color w:val="000000"/>
          <w:spacing w:val="2"/>
        </w:rPr>
        <w:t xml:space="preserve"> в порядке осуществления мониторинга применения нормативных правовых актов в срок, не превышающий 30 дней со дня изменения федерального законодательства;</w:t>
      </w:r>
    </w:p>
    <w:p w:rsidR="00FD66FB" w:rsidRPr="00FC218C" w:rsidRDefault="00FD66FB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б)</w:t>
      </w:r>
      <w:r w:rsidR="0051115F" w:rsidRPr="00FC218C">
        <w:rPr>
          <w:color w:val="000000"/>
          <w:spacing w:val="2"/>
        </w:rPr>
        <w:t xml:space="preserve"> в связи с обращением депутатов Совета, физических или юридических лиц о необходимости проведения такой экспертизы с указанием на возможные нарушения в связи с применением данного нормативного правового акта;</w:t>
      </w:r>
    </w:p>
    <w:p w:rsidR="00FD66FB" w:rsidRPr="00FC218C" w:rsidRDefault="00FD66FB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в)</w:t>
      </w:r>
      <w:r w:rsidR="0051115F" w:rsidRPr="00FC218C">
        <w:rPr>
          <w:color w:val="000000"/>
          <w:spacing w:val="2"/>
        </w:rPr>
        <w:t xml:space="preserve"> при поступлении заключения по результатам независимой </w:t>
      </w:r>
      <w:proofErr w:type="spellStart"/>
      <w:r w:rsidR="0051115F" w:rsidRPr="00FC218C">
        <w:rPr>
          <w:color w:val="000000"/>
          <w:spacing w:val="2"/>
        </w:rPr>
        <w:t>антикоррупционной</w:t>
      </w:r>
      <w:proofErr w:type="spellEnd"/>
      <w:r w:rsidR="0051115F" w:rsidRPr="00FC218C">
        <w:rPr>
          <w:color w:val="000000"/>
          <w:spacing w:val="2"/>
        </w:rPr>
        <w:t xml:space="preserve"> экспертизы.</w:t>
      </w:r>
    </w:p>
    <w:p w:rsidR="00FD66FB" w:rsidRPr="00FC218C" w:rsidRDefault="0051115F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2.3. По результатам проведения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действующих нормативных правовых актов должностными лицами Совета и Администрации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="00FD66FB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составляется письменное заключение, в котором отражаются следующие сведения:</w:t>
      </w:r>
    </w:p>
    <w:p w:rsidR="00FD66FB" w:rsidRPr="00FC218C" w:rsidRDefault="00FD66FB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а) </w:t>
      </w:r>
      <w:r w:rsidR="0051115F" w:rsidRPr="00FC218C">
        <w:rPr>
          <w:color w:val="000000"/>
          <w:spacing w:val="2"/>
        </w:rPr>
        <w:t xml:space="preserve">основание для проведения </w:t>
      </w:r>
      <w:proofErr w:type="spellStart"/>
      <w:r w:rsidR="0051115F" w:rsidRPr="00FC218C">
        <w:rPr>
          <w:color w:val="000000"/>
          <w:spacing w:val="2"/>
        </w:rPr>
        <w:t>антикоррупционной</w:t>
      </w:r>
      <w:proofErr w:type="spellEnd"/>
      <w:r w:rsidR="0051115F" w:rsidRPr="00FC218C">
        <w:rPr>
          <w:color w:val="000000"/>
          <w:spacing w:val="2"/>
        </w:rPr>
        <w:t xml:space="preserve"> экспертизы;</w:t>
      </w:r>
    </w:p>
    <w:p w:rsidR="00FD66FB" w:rsidRPr="00FC218C" w:rsidRDefault="00FD66FB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б)</w:t>
      </w:r>
      <w:r w:rsidR="0051115F" w:rsidRPr="00FC218C">
        <w:rPr>
          <w:color w:val="000000"/>
          <w:spacing w:val="2"/>
        </w:rPr>
        <w:t xml:space="preserve"> реквизиты правовых актов (наименование вида документа, дата, регистрационный номер и заголовок);</w:t>
      </w:r>
    </w:p>
    <w:p w:rsidR="00FD66FB" w:rsidRPr="00FC218C" w:rsidRDefault="00FD66FB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в)</w:t>
      </w:r>
      <w:r w:rsidR="0051115F" w:rsidRPr="00FC218C">
        <w:rPr>
          <w:color w:val="000000"/>
          <w:spacing w:val="2"/>
        </w:rPr>
        <w:t xml:space="preserve"> перечень выявленных </w:t>
      </w:r>
      <w:proofErr w:type="spellStart"/>
      <w:r w:rsidR="0051115F" w:rsidRPr="00FC218C">
        <w:rPr>
          <w:color w:val="000000"/>
          <w:spacing w:val="2"/>
        </w:rPr>
        <w:t>коррупциогенных</w:t>
      </w:r>
      <w:proofErr w:type="spellEnd"/>
      <w:r w:rsidR="0051115F" w:rsidRPr="00FC218C">
        <w:rPr>
          <w:color w:val="000000"/>
          <w:spacing w:val="2"/>
        </w:rPr>
        <w:t xml:space="preserve"> факторов с указанием их признаков и соответствующих пунктов (подпунктов) правовых актов, в которых эти факторы выявлены, либо информация об отсутствии типичных и иных </w:t>
      </w:r>
      <w:proofErr w:type="spellStart"/>
      <w:r w:rsidR="0051115F" w:rsidRPr="00FC218C">
        <w:rPr>
          <w:color w:val="000000"/>
          <w:spacing w:val="2"/>
        </w:rPr>
        <w:t>коррупциогенных</w:t>
      </w:r>
      <w:proofErr w:type="spellEnd"/>
      <w:r w:rsidR="0051115F" w:rsidRPr="00FC218C">
        <w:rPr>
          <w:color w:val="000000"/>
          <w:spacing w:val="2"/>
        </w:rPr>
        <w:t xml:space="preserve"> факторов;</w:t>
      </w:r>
    </w:p>
    <w:p w:rsidR="00FD66FB" w:rsidRPr="00FC218C" w:rsidRDefault="00FD66FB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gramStart"/>
      <w:r w:rsidRPr="00FC218C">
        <w:rPr>
          <w:color w:val="000000"/>
          <w:spacing w:val="2"/>
        </w:rPr>
        <w:t>г)</w:t>
      </w:r>
      <w:r w:rsidR="0051115F" w:rsidRPr="00FC218C">
        <w:rPr>
          <w:color w:val="000000"/>
          <w:spacing w:val="2"/>
        </w:rPr>
        <w:t xml:space="preserve"> предложения по устранению выявленных </w:t>
      </w:r>
      <w:proofErr w:type="spellStart"/>
      <w:r w:rsidR="0051115F" w:rsidRPr="00FC218C">
        <w:rPr>
          <w:color w:val="000000"/>
          <w:spacing w:val="2"/>
        </w:rPr>
        <w:t>коррупциогенных</w:t>
      </w:r>
      <w:proofErr w:type="spellEnd"/>
      <w:r w:rsidR="0051115F" w:rsidRPr="00FC218C">
        <w:rPr>
          <w:color w:val="000000"/>
          <w:spacing w:val="2"/>
        </w:rPr>
        <w:t xml:space="preserve"> факторов (необходимость признать утратившим силу, отменить (для не вступивших, но принятых), внести изменения или дополнения в нормативный правовой акт).</w:t>
      </w:r>
      <w:proofErr w:type="gramEnd"/>
    </w:p>
    <w:p w:rsidR="00FD66FB" w:rsidRPr="00FC218C" w:rsidRDefault="0051115F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2.4. Заключение, указанное в пункте 2.3 настоящего Положения, подписывается управляющей делами</w:t>
      </w:r>
      <w:r w:rsidR="00FD66FB" w:rsidRPr="00FC218C">
        <w:rPr>
          <w:color w:val="000000"/>
          <w:spacing w:val="2"/>
        </w:rPr>
        <w:t xml:space="preserve"> или юристом </w:t>
      </w:r>
      <w:r w:rsidRPr="00FC218C">
        <w:rPr>
          <w:color w:val="000000"/>
          <w:spacing w:val="2"/>
        </w:rPr>
        <w:t xml:space="preserve">и направляется с сопроводительным письмом на имя главы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="00FD66FB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РБ.</w:t>
      </w:r>
    </w:p>
    <w:p w:rsidR="0051115F" w:rsidRPr="00FC218C" w:rsidRDefault="0051115F" w:rsidP="00FD66F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2.5. Глава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="00FD66FB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по результатам рассмотрения заключения поручает управляющей делами</w:t>
      </w:r>
      <w:r w:rsidR="00FD66FB" w:rsidRPr="00FC218C">
        <w:rPr>
          <w:color w:val="000000"/>
          <w:spacing w:val="2"/>
        </w:rPr>
        <w:t xml:space="preserve"> или юристу </w:t>
      </w:r>
      <w:r w:rsidRPr="00FC218C">
        <w:rPr>
          <w:color w:val="000000"/>
          <w:spacing w:val="2"/>
        </w:rPr>
        <w:t>принять предложенные заключением меры.</w:t>
      </w:r>
    </w:p>
    <w:p w:rsidR="0051115F" w:rsidRPr="00FC218C" w:rsidRDefault="0051115F" w:rsidP="0051115F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4"/>
          <w:szCs w:val="24"/>
        </w:rPr>
      </w:pPr>
    </w:p>
    <w:p w:rsidR="00FD66FB" w:rsidRPr="00FC218C" w:rsidRDefault="0051115F" w:rsidP="0051115F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4"/>
          <w:szCs w:val="24"/>
        </w:rPr>
      </w:pPr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 xml:space="preserve">3. </w:t>
      </w:r>
      <w:proofErr w:type="spellStart"/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>Антикоррупционная</w:t>
      </w:r>
      <w:proofErr w:type="spellEnd"/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 xml:space="preserve"> экспертиза проектов нормативных </w:t>
      </w:r>
    </w:p>
    <w:p w:rsidR="0051115F" w:rsidRPr="00FC218C" w:rsidRDefault="0051115F" w:rsidP="0051115F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Times New Roman" w:hAnsi="Times New Roman"/>
          <w:bCs w:val="0"/>
          <w:color w:val="000000"/>
          <w:spacing w:val="2"/>
          <w:sz w:val="24"/>
          <w:szCs w:val="24"/>
        </w:rPr>
      </w:pPr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>правовых актов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3.1. Оценка на </w:t>
      </w:r>
      <w:proofErr w:type="spellStart"/>
      <w:r w:rsidRPr="00FC218C">
        <w:rPr>
          <w:color w:val="000000"/>
          <w:spacing w:val="2"/>
        </w:rPr>
        <w:t>коррупциогенность</w:t>
      </w:r>
      <w:proofErr w:type="spellEnd"/>
      <w:r w:rsidRPr="00FC218C">
        <w:rPr>
          <w:color w:val="000000"/>
          <w:spacing w:val="2"/>
        </w:rPr>
        <w:t xml:space="preserve"> проектов нормативных правовых актов Совета и Администрации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="00FD66FB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 проводится управляющей делами</w:t>
      </w:r>
      <w:r w:rsidR="00FD66FB" w:rsidRPr="00FC218C">
        <w:rPr>
          <w:color w:val="000000"/>
          <w:spacing w:val="2"/>
        </w:rPr>
        <w:t xml:space="preserve"> или юристом</w:t>
      </w:r>
      <w:r w:rsidRPr="00FC218C">
        <w:rPr>
          <w:color w:val="000000"/>
          <w:spacing w:val="2"/>
        </w:rPr>
        <w:t xml:space="preserve"> при проведении правовой экспертизы всех проектов правовых актов Совета и Администрации сельского поселения </w:t>
      </w:r>
      <w:proofErr w:type="spellStart"/>
      <w:r w:rsidR="00FD66FB" w:rsidRPr="00FC218C">
        <w:rPr>
          <w:color w:val="000000"/>
          <w:spacing w:val="2"/>
        </w:rPr>
        <w:t>Кандринский</w:t>
      </w:r>
      <w:proofErr w:type="spellEnd"/>
      <w:r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РБ.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3.2. К проекту нормативного правового акта прилагаются:</w:t>
      </w:r>
    </w:p>
    <w:p w:rsidR="00FD66FB" w:rsidRPr="00FC218C" w:rsidRDefault="00FD66FB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gramStart"/>
      <w:r w:rsidRPr="00FC218C">
        <w:rPr>
          <w:color w:val="000000"/>
          <w:spacing w:val="2"/>
        </w:rPr>
        <w:t>а)</w:t>
      </w:r>
      <w:r w:rsidR="0051115F" w:rsidRPr="00FC218C">
        <w:rPr>
          <w:color w:val="000000"/>
          <w:spacing w:val="2"/>
        </w:rPr>
        <w:t xml:space="preserve"> все поступившие экспертные заключения, составленные по итогам независимой </w:t>
      </w:r>
      <w:proofErr w:type="spellStart"/>
      <w:r w:rsidR="0051115F" w:rsidRPr="00FC218C">
        <w:rPr>
          <w:color w:val="000000"/>
          <w:spacing w:val="2"/>
        </w:rPr>
        <w:t>антикоррупционной</w:t>
      </w:r>
      <w:proofErr w:type="spellEnd"/>
      <w:r w:rsidR="0051115F" w:rsidRPr="00FC218C">
        <w:rPr>
          <w:color w:val="000000"/>
          <w:spacing w:val="2"/>
        </w:rPr>
        <w:t xml:space="preserve"> экспертизы;</w:t>
      </w:r>
      <w:proofErr w:type="gramEnd"/>
    </w:p>
    <w:p w:rsidR="00FD66FB" w:rsidRPr="00FC218C" w:rsidRDefault="00FD66FB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б)</w:t>
      </w:r>
      <w:r w:rsidR="0051115F" w:rsidRPr="00FC218C">
        <w:rPr>
          <w:color w:val="000000"/>
          <w:spacing w:val="2"/>
        </w:rPr>
        <w:t xml:space="preserve"> справка, содержаща</w:t>
      </w:r>
      <w:r w:rsidRPr="00FC218C">
        <w:rPr>
          <w:color w:val="000000"/>
          <w:spacing w:val="2"/>
        </w:rPr>
        <w:t>я сведения о размещении в сети «</w:t>
      </w:r>
      <w:r w:rsidR="0051115F" w:rsidRPr="00FC218C">
        <w:rPr>
          <w:color w:val="000000"/>
          <w:spacing w:val="2"/>
        </w:rPr>
        <w:t>Интернет</w:t>
      </w:r>
      <w:r w:rsidRPr="00FC218C">
        <w:rPr>
          <w:color w:val="000000"/>
          <w:spacing w:val="2"/>
        </w:rPr>
        <w:t>»</w:t>
      </w:r>
      <w:r w:rsidR="0051115F" w:rsidRPr="00FC218C">
        <w:rPr>
          <w:color w:val="000000"/>
          <w:spacing w:val="2"/>
        </w:rPr>
        <w:t xml:space="preserve"> проекта нормативного правового акта с целью обеспечения проведения независимой </w:t>
      </w:r>
      <w:proofErr w:type="spellStart"/>
      <w:r w:rsidR="0051115F" w:rsidRPr="00FC218C">
        <w:rPr>
          <w:color w:val="000000"/>
          <w:spacing w:val="2"/>
        </w:rPr>
        <w:t>антикоррупционной</w:t>
      </w:r>
      <w:proofErr w:type="spellEnd"/>
      <w:r w:rsidR="0051115F" w:rsidRPr="00FC218C">
        <w:rPr>
          <w:color w:val="000000"/>
          <w:spacing w:val="2"/>
        </w:rPr>
        <w:t xml:space="preserve"> экспертизы, сведения о наличии заключений независимой </w:t>
      </w:r>
      <w:proofErr w:type="spellStart"/>
      <w:r w:rsidR="0051115F" w:rsidRPr="00FC218C">
        <w:rPr>
          <w:color w:val="000000"/>
          <w:spacing w:val="2"/>
        </w:rPr>
        <w:t>антикоррупционной</w:t>
      </w:r>
      <w:proofErr w:type="spellEnd"/>
      <w:r w:rsidR="0051115F" w:rsidRPr="00FC218C">
        <w:rPr>
          <w:color w:val="000000"/>
          <w:spacing w:val="2"/>
        </w:rPr>
        <w:t xml:space="preserve"> экспертизы, поступивших разработчику проекта муниципального нормативного правового акта (при их наличии), по форме согласно приложению 2 к настоящему Положению;</w:t>
      </w:r>
    </w:p>
    <w:p w:rsidR="00FD66FB" w:rsidRPr="00FC218C" w:rsidRDefault="00FD66FB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в) </w:t>
      </w:r>
      <w:r w:rsidR="0051115F" w:rsidRPr="00FC218C">
        <w:rPr>
          <w:color w:val="000000"/>
          <w:spacing w:val="2"/>
        </w:rPr>
        <w:t>заключение прокуратуры.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C218C">
        <w:rPr>
          <w:color w:val="000000"/>
          <w:spacing w:val="2"/>
        </w:rPr>
        <w:lastRenderedPageBreak/>
        <w:t xml:space="preserve">3.3. </w:t>
      </w:r>
      <w:proofErr w:type="gramStart"/>
      <w:r w:rsidRPr="00FC218C">
        <w:rPr>
          <w:color w:val="000000"/>
          <w:spacing w:val="2"/>
        </w:rPr>
        <w:t xml:space="preserve">Срок проведения оценки на </w:t>
      </w:r>
      <w:proofErr w:type="spellStart"/>
      <w:r w:rsidRPr="00FC218C">
        <w:rPr>
          <w:color w:val="000000"/>
          <w:spacing w:val="2"/>
        </w:rPr>
        <w:t>коррупциогенность</w:t>
      </w:r>
      <w:proofErr w:type="spellEnd"/>
      <w:r w:rsidRPr="00FC218C">
        <w:rPr>
          <w:color w:val="000000"/>
          <w:spacing w:val="2"/>
        </w:rPr>
        <w:t xml:space="preserve"> проекта нормативного правового акта </w:t>
      </w:r>
      <w:r w:rsidR="00FC218C" w:rsidRPr="00FC218C">
        <w:rPr>
          <w:color w:val="000000"/>
          <w:spacing w:val="2"/>
        </w:rPr>
        <w:t xml:space="preserve">Совета и Администрации сельского поселения </w:t>
      </w:r>
      <w:proofErr w:type="spellStart"/>
      <w:r w:rsidR="00FC218C" w:rsidRPr="00FC218C">
        <w:rPr>
          <w:color w:val="000000"/>
          <w:spacing w:val="2"/>
        </w:rPr>
        <w:t>Кандринский</w:t>
      </w:r>
      <w:proofErr w:type="spellEnd"/>
      <w:r w:rsidR="00FC218C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FC218C" w:rsidRPr="00FC218C">
        <w:rPr>
          <w:color w:val="000000"/>
          <w:spacing w:val="2"/>
        </w:rPr>
        <w:t>Туймазинский</w:t>
      </w:r>
      <w:proofErr w:type="spellEnd"/>
      <w:r w:rsidR="00FC218C" w:rsidRPr="00FC218C">
        <w:rPr>
          <w:color w:val="000000"/>
          <w:spacing w:val="2"/>
        </w:rPr>
        <w:t xml:space="preserve"> район РБ </w:t>
      </w:r>
      <w:r w:rsidRPr="00FC218C">
        <w:rPr>
          <w:color w:val="000000"/>
          <w:spacing w:val="2"/>
        </w:rPr>
        <w:t>управляющей делами</w:t>
      </w:r>
      <w:r w:rsidR="00FD66FB" w:rsidRPr="00FC218C">
        <w:rPr>
          <w:color w:val="000000"/>
          <w:spacing w:val="2"/>
        </w:rPr>
        <w:t xml:space="preserve"> или юристом</w:t>
      </w:r>
      <w:r w:rsidRPr="00FC218C">
        <w:rPr>
          <w:color w:val="000000"/>
          <w:spacing w:val="2"/>
        </w:rPr>
        <w:t xml:space="preserve"> составляет не более 5 (пяти) рабочих дней со дня поступления проекта нормативного правового акта в Совет и </w:t>
      </w:r>
      <w:r w:rsidRPr="00FC218C">
        <w:rPr>
          <w:spacing w:val="2"/>
        </w:rPr>
        <w:t xml:space="preserve">Администрацию сельского поселения </w:t>
      </w:r>
      <w:proofErr w:type="spellStart"/>
      <w:r w:rsidR="00FD66FB" w:rsidRPr="00FC218C">
        <w:rPr>
          <w:spacing w:val="2"/>
        </w:rPr>
        <w:t>Кандринский</w:t>
      </w:r>
      <w:proofErr w:type="spellEnd"/>
      <w:r w:rsidR="00FD66FB" w:rsidRPr="00FC218C">
        <w:rPr>
          <w:spacing w:val="2"/>
        </w:rPr>
        <w:t xml:space="preserve"> </w:t>
      </w:r>
      <w:r w:rsidRPr="00FC218C">
        <w:rPr>
          <w:spacing w:val="2"/>
        </w:rPr>
        <w:t xml:space="preserve">сельсовет муниципального района </w:t>
      </w:r>
      <w:proofErr w:type="spellStart"/>
      <w:r w:rsidRPr="00FC218C">
        <w:rPr>
          <w:spacing w:val="2"/>
        </w:rPr>
        <w:t>Туймазинский</w:t>
      </w:r>
      <w:proofErr w:type="spellEnd"/>
      <w:r w:rsidRPr="00FC218C">
        <w:rPr>
          <w:spacing w:val="2"/>
        </w:rPr>
        <w:t xml:space="preserve"> район РБ, если иное не установлено настоящим Положением.</w:t>
      </w:r>
      <w:proofErr w:type="gramEnd"/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C218C">
        <w:rPr>
          <w:spacing w:val="2"/>
        </w:rPr>
        <w:t xml:space="preserve">3.4. Результаты оценки на </w:t>
      </w:r>
      <w:proofErr w:type="spellStart"/>
      <w:r w:rsidRPr="00FC218C">
        <w:rPr>
          <w:spacing w:val="2"/>
        </w:rPr>
        <w:t>коррупциогенность</w:t>
      </w:r>
      <w:proofErr w:type="spellEnd"/>
      <w:r w:rsidRPr="00FC218C">
        <w:rPr>
          <w:spacing w:val="2"/>
        </w:rPr>
        <w:t xml:space="preserve"> проектов нормативных правовых актов Совета и Администрации сельского поселения </w:t>
      </w:r>
      <w:proofErr w:type="spellStart"/>
      <w:r w:rsidR="00FD66FB" w:rsidRPr="00FC218C">
        <w:rPr>
          <w:spacing w:val="2"/>
        </w:rPr>
        <w:t>Кандринский</w:t>
      </w:r>
      <w:proofErr w:type="spellEnd"/>
      <w:r w:rsidR="00FD66FB" w:rsidRPr="00FC218C">
        <w:rPr>
          <w:spacing w:val="2"/>
        </w:rPr>
        <w:t xml:space="preserve"> </w:t>
      </w:r>
      <w:r w:rsidRPr="00FC218C">
        <w:rPr>
          <w:spacing w:val="2"/>
        </w:rPr>
        <w:t xml:space="preserve">сельсовет муниципального района </w:t>
      </w:r>
      <w:proofErr w:type="spellStart"/>
      <w:r w:rsidRPr="00FC218C">
        <w:rPr>
          <w:spacing w:val="2"/>
        </w:rPr>
        <w:t>Туймазинский</w:t>
      </w:r>
      <w:proofErr w:type="spellEnd"/>
      <w:r w:rsidRPr="00FC218C">
        <w:rPr>
          <w:spacing w:val="2"/>
        </w:rPr>
        <w:t xml:space="preserve"> район РБ отражаются </w:t>
      </w:r>
      <w:r w:rsidR="00FD66FB" w:rsidRPr="00FC218C">
        <w:rPr>
          <w:spacing w:val="2"/>
        </w:rPr>
        <w:t>управляющей делами или</w:t>
      </w:r>
      <w:r w:rsidRPr="00FC218C">
        <w:rPr>
          <w:spacing w:val="2"/>
        </w:rPr>
        <w:t xml:space="preserve"> юристом в заключении по итогам правовой экспертизы проекта нормативного правового акта.</w:t>
      </w:r>
      <w:r w:rsidR="00FD66FB" w:rsidRPr="00FC218C">
        <w:rPr>
          <w:spacing w:val="2"/>
        </w:rPr>
        <w:t xml:space="preserve">  </w:t>
      </w:r>
      <w:r w:rsidRPr="00FC218C">
        <w:rPr>
          <w:spacing w:val="2"/>
        </w:rPr>
        <w:t>Заключение подписывается управляющей делами</w:t>
      </w:r>
      <w:r w:rsidR="00FD66FB" w:rsidRPr="00FC218C">
        <w:rPr>
          <w:spacing w:val="2"/>
        </w:rPr>
        <w:t xml:space="preserve"> или юристом</w:t>
      </w:r>
      <w:r w:rsidRPr="00FC218C">
        <w:rPr>
          <w:spacing w:val="2"/>
        </w:rPr>
        <w:t>.</w:t>
      </w:r>
    </w:p>
    <w:p w:rsidR="00FD66FB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C218C">
        <w:rPr>
          <w:spacing w:val="2"/>
        </w:rPr>
        <w:t xml:space="preserve">3.5. </w:t>
      </w:r>
      <w:proofErr w:type="gramStart"/>
      <w:r w:rsidRPr="00FC218C">
        <w:rPr>
          <w:spacing w:val="2"/>
        </w:rPr>
        <w:t xml:space="preserve">При положительном заключении (отсутствие в проекте положений, способствующих созданию условий для проявления коррупции) </w:t>
      </w:r>
      <w:r w:rsidR="00FD66FB" w:rsidRPr="00FC218C">
        <w:rPr>
          <w:spacing w:val="2"/>
        </w:rPr>
        <w:t xml:space="preserve">управляющей делами или юристом </w:t>
      </w:r>
      <w:r w:rsidRPr="00FC218C">
        <w:rPr>
          <w:spacing w:val="2"/>
        </w:rPr>
        <w:t xml:space="preserve">по итогам проведения оценки на </w:t>
      </w:r>
      <w:proofErr w:type="spellStart"/>
      <w:r w:rsidRPr="00FC218C">
        <w:rPr>
          <w:spacing w:val="2"/>
        </w:rPr>
        <w:t>коррупциогенность</w:t>
      </w:r>
      <w:proofErr w:type="spellEnd"/>
      <w:r w:rsidRPr="00FC218C">
        <w:rPr>
          <w:spacing w:val="2"/>
        </w:rPr>
        <w:t xml:space="preserve"> проекта нормативного правового акта </w:t>
      </w:r>
      <w:r w:rsidR="00FD66FB" w:rsidRPr="00FC218C">
        <w:rPr>
          <w:spacing w:val="2"/>
        </w:rPr>
        <w:t xml:space="preserve">Совета и Администрации сельского поселения </w:t>
      </w:r>
      <w:proofErr w:type="spellStart"/>
      <w:r w:rsidR="00FD66FB" w:rsidRPr="00FC218C">
        <w:rPr>
          <w:spacing w:val="2"/>
        </w:rPr>
        <w:t>Кандринский</w:t>
      </w:r>
      <w:proofErr w:type="spellEnd"/>
      <w:r w:rsidR="00FD66FB" w:rsidRPr="00FC218C">
        <w:rPr>
          <w:spacing w:val="2"/>
        </w:rPr>
        <w:t xml:space="preserve"> сельсовет муниципального района </w:t>
      </w:r>
      <w:proofErr w:type="spellStart"/>
      <w:r w:rsidR="00FD66FB" w:rsidRPr="00FC218C">
        <w:rPr>
          <w:spacing w:val="2"/>
        </w:rPr>
        <w:t>Туймазинский</w:t>
      </w:r>
      <w:proofErr w:type="spellEnd"/>
      <w:r w:rsidR="00FD66FB" w:rsidRPr="00FC218C">
        <w:rPr>
          <w:spacing w:val="2"/>
        </w:rPr>
        <w:t xml:space="preserve"> район РБ </w:t>
      </w:r>
      <w:r w:rsidRPr="00FC218C">
        <w:rPr>
          <w:spacing w:val="2"/>
        </w:rPr>
        <w:t xml:space="preserve">проект нормативного правового акта вместе с копией такого заключения передается </w:t>
      </w:r>
      <w:r w:rsidR="00FD66FB" w:rsidRPr="00FC218C">
        <w:rPr>
          <w:spacing w:val="2"/>
        </w:rPr>
        <w:t>главе сельского поселения</w:t>
      </w:r>
      <w:r w:rsidRPr="00FC218C">
        <w:rPr>
          <w:spacing w:val="2"/>
        </w:rPr>
        <w:t>.</w:t>
      </w:r>
      <w:proofErr w:type="gramEnd"/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C218C">
        <w:rPr>
          <w:spacing w:val="2"/>
        </w:rPr>
        <w:t xml:space="preserve">3.6. </w:t>
      </w:r>
      <w:proofErr w:type="gramStart"/>
      <w:r w:rsidRPr="00FC218C">
        <w:rPr>
          <w:spacing w:val="2"/>
        </w:rPr>
        <w:t xml:space="preserve">При отрицательном заключении (выявление в проекте положений, способствующих созданию условий для проявления коррупции) </w:t>
      </w:r>
      <w:r w:rsidR="00FD66FB" w:rsidRPr="00FC218C">
        <w:rPr>
          <w:spacing w:val="2"/>
        </w:rPr>
        <w:t>управляющей делами или юристом</w:t>
      </w:r>
      <w:r w:rsidRPr="00FC218C">
        <w:rPr>
          <w:spacing w:val="2"/>
        </w:rPr>
        <w:t xml:space="preserve"> по итогам проведения оценки на </w:t>
      </w:r>
      <w:proofErr w:type="spellStart"/>
      <w:r w:rsidRPr="00FC218C">
        <w:rPr>
          <w:spacing w:val="2"/>
        </w:rPr>
        <w:t>коррупциогенность</w:t>
      </w:r>
      <w:proofErr w:type="spellEnd"/>
      <w:r w:rsidRPr="00FC218C">
        <w:rPr>
          <w:spacing w:val="2"/>
        </w:rPr>
        <w:t xml:space="preserve"> проекта нормативного правового акта </w:t>
      </w:r>
      <w:r w:rsidR="00FD66FB" w:rsidRPr="00FC218C">
        <w:rPr>
          <w:spacing w:val="2"/>
        </w:rPr>
        <w:t xml:space="preserve">главы сельского поселения </w:t>
      </w:r>
      <w:r w:rsidRPr="00FC218C">
        <w:rPr>
          <w:spacing w:val="2"/>
        </w:rPr>
        <w:t>проект нормативного правового</w:t>
      </w:r>
      <w:r w:rsidRPr="00FC218C">
        <w:rPr>
          <w:spacing w:val="2"/>
          <w:sz w:val="28"/>
          <w:szCs w:val="28"/>
        </w:rPr>
        <w:t xml:space="preserve"> </w:t>
      </w:r>
      <w:r w:rsidRPr="00FC218C">
        <w:rPr>
          <w:spacing w:val="2"/>
        </w:rPr>
        <w:t xml:space="preserve">акта вместе с копией заключения в течение 1 (одного) рабочего дня возвращается </w:t>
      </w:r>
      <w:r w:rsidR="00B40890" w:rsidRPr="00FC218C">
        <w:rPr>
          <w:spacing w:val="2"/>
        </w:rPr>
        <w:t>главой сельского поселения</w:t>
      </w:r>
      <w:r w:rsidRPr="00FC218C">
        <w:rPr>
          <w:spacing w:val="2"/>
        </w:rPr>
        <w:t xml:space="preserve"> разработчику проекта нормативного правового акта для устранения в проекте положений, способствующих созданию</w:t>
      </w:r>
      <w:proofErr w:type="gramEnd"/>
      <w:r w:rsidRPr="00FC218C">
        <w:rPr>
          <w:spacing w:val="2"/>
        </w:rPr>
        <w:t xml:space="preserve"> условий для проявления коррупции, выявленных при проведении оценки на </w:t>
      </w:r>
      <w:proofErr w:type="spellStart"/>
      <w:r w:rsidRPr="00FC218C">
        <w:rPr>
          <w:spacing w:val="2"/>
        </w:rPr>
        <w:t>коррупциогенность</w:t>
      </w:r>
      <w:proofErr w:type="spellEnd"/>
      <w:r w:rsidRPr="00FC218C">
        <w:rPr>
          <w:spacing w:val="2"/>
        </w:rPr>
        <w:t xml:space="preserve"> проекта нормативного правового акта.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C218C">
        <w:rPr>
          <w:spacing w:val="2"/>
        </w:rPr>
        <w:t xml:space="preserve">Разработчик проекта нормативного правового акта в течение 3 (трех) рабочих дней со дня получения указанного заключения устраняет замечания, изложенные в заключении, и повторно представляет проект нормативного правового акта </w:t>
      </w:r>
      <w:r w:rsidR="00B40890" w:rsidRPr="00FC218C">
        <w:rPr>
          <w:spacing w:val="2"/>
        </w:rPr>
        <w:t>главе сельского поселения</w:t>
      </w:r>
      <w:r w:rsidRPr="00FC218C">
        <w:rPr>
          <w:spacing w:val="2"/>
        </w:rPr>
        <w:t xml:space="preserve">. В данном случае срок проведения оценки на </w:t>
      </w:r>
      <w:proofErr w:type="spellStart"/>
      <w:r w:rsidRPr="00FC218C">
        <w:rPr>
          <w:spacing w:val="2"/>
        </w:rPr>
        <w:t>коррупциогенность</w:t>
      </w:r>
      <w:proofErr w:type="spellEnd"/>
      <w:r w:rsidRPr="00FC218C">
        <w:rPr>
          <w:spacing w:val="2"/>
        </w:rPr>
        <w:t xml:space="preserve"> проекта нормативного правового акта </w:t>
      </w:r>
      <w:r w:rsidR="00B40890" w:rsidRPr="00FC218C">
        <w:rPr>
          <w:spacing w:val="2"/>
        </w:rPr>
        <w:t xml:space="preserve">управляющей делами или юристом </w:t>
      </w:r>
      <w:r w:rsidRPr="00FC218C">
        <w:rPr>
          <w:spacing w:val="2"/>
        </w:rPr>
        <w:t>не может превышать 2 (двух) рабочих дней.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C218C">
        <w:rPr>
          <w:spacing w:val="2"/>
        </w:rPr>
        <w:t>3.7. Проекты нормативных правовых актов направляются их разработчиками в</w:t>
      </w:r>
      <w:r w:rsidR="00B40890" w:rsidRPr="00FC218C">
        <w:rPr>
          <w:spacing w:val="2"/>
        </w:rPr>
        <w:t xml:space="preserve"> </w:t>
      </w:r>
      <w:proofErr w:type="spellStart"/>
      <w:r w:rsidR="00B40890" w:rsidRPr="00FC218C">
        <w:rPr>
          <w:spacing w:val="2"/>
        </w:rPr>
        <w:t>Туймазинскую</w:t>
      </w:r>
      <w:proofErr w:type="spellEnd"/>
      <w:r w:rsidR="00B40890" w:rsidRPr="00FC218C">
        <w:rPr>
          <w:spacing w:val="2"/>
        </w:rPr>
        <w:t xml:space="preserve"> межрайонную  прокуратуру РБ</w:t>
      </w:r>
      <w:r w:rsidRPr="00FC218C">
        <w:rPr>
          <w:spacing w:val="2"/>
        </w:rPr>
        <w:t xml:space="preserve"> для проведения оценки на </w:t>
      </w:r>
      <w:proofErr w:type="spellStart"/>
      <w:r w:rsidRPr="00FC218C">
        <w:rPr>
          <w:spacing w:val="2"/>
        </w:rPr>
        <w:t>коррупциогенность</w:t>
      </w:r>
      <w:proofErr w:type="spellEnd"/>
      <w:r w:rsidRPr="00FC218C">
        <w:rPr>
          <w:spacing w:val="2"/>
        </w:rPr>
        <w:t xml:space="preserve"> проекта нормативного правового акта.</w:t>
      </w:r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spacing w:val="2"/>
        </w:rPr>
        <w:t>3.8. Требование прокурора об изменении нормативного</w:t>
      </w:r>
      <w:r w:rsidRPr="00FC218C">
        <w:rPr>
          <w:color w:val="000000"/>
          <w:spacing w:val="2"/>
        </w:rPr>
        <w:t xml:space="preserve"> правового акта по результатам проведения </w:t>
      </w:r>
      <w:proofErr w:type="spellStart"/>
      <w:r w:rsidR="00B40890" w:rsidRPr="00FC218C">
        <w:rPr>
          <w:color w:val="000000"/>
          <w:spacing w:val="2"/>
        </w:rPr>
        <w:t>Туймазинской</w:t>
      </w:r>
      <w:proofErr w:type="spellEnd"/>
      <w:r w:rsidR="00B40890" w:rsidRPr="00FC218C">
        <w:rPr>
          <w:color w:val="000000"/>
          <w:spacing w:val="2"/>
        </w:rPr>
        <w:t xml:space="preserve"> межрайонной  прокуратурой  РБ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подлежит обязательному рассмотрению не позднее чем в десятидневный срок со дня поступления требования, о чем незамедлительно сообщается прокурору.</w:t>
      </w:r>
    </w:p>
    <w:p w:rsidR="00B40890" w:rsidRPr="00FC218C" w:rsidRDefault="00B40890" w:rsidP="0051115F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51115F" w:rsidRPr="00FC218C" w:rsidRDefault="0051115F" w:rsidP="00B40890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 w:rsidRPr="00FC218C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>4</w:t>
      </w:r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 xml:space="preserve">. Независимая </w:t>
      </w:r>
      <w:proofErr w:type="spellStart"/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>антикоррупционная</w:t>
      </w:r>
      <w:proofErr w:type="spellEnd"/>
      <w:r w:rsidRPr="00FC218C">
        <w:rPr>
          <w:rFonts w:ascii="Times New Roman" w:hAnsi="Times New Roman"/>
          <w:bCs w:val="0"/>
          <w:color w:val="000000"/>
          <w:spacing w:val="2"/>
          <w:sz w:val="24"/>
          <w:szCs w:val="24"/>
        </w:rPr>
        <w:t xml:space="preserve"> экспертиза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4.1. Независимая </w:t>
      </w:r>
      <w:proofErr w:type="spellStart"/>
      <w:r w:rsidRPr="00FC218C">
        <w:rPr>
          <w:color w:val="000000"/>
          <w:spacing w:val="2"/>
        </w:rPr>
        <w:t>антикоррупционная</w:t>
      </w:r>
      <w:proofErr w:type="spellEnd"/>
      <w:r w:rsidRPr="00FC218C">
        <w:rPr>
          <w:color w:val="000000"/>
          <w:spacing w:val="2"/>
        </w:rPr>
        <w:t xml:space="preserve"> экспертиза нормативных правовых актов (проектов нормативных правовых актов) может проводиться институтами гражданского общества и гражданами за счет собственных средств.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Независимая </w:t>
      </w:r>
      <w:proofErr w:type="spellStart"/>
      <w:r w:rsidRPr="00FC218C">
        <w:rPr>
          <w:color w:val="000000"/>
          <w:spacing w:val="2"/>
        </w:rPr>
        <w:t>антикоррупционная</w:t>
      </w:r>
      <w:proofErr w:type="spellEnd"/>
      <w:r w:rsidRPr="00FC218C">
        <w:rPr>
          <w:color w:val="000000"/>
          <w:spacing w:val="2"/>
        </w:rPr>
        <w:t xml:space="preserve"> экспертиза проводится аккредитованными Министерством юстиции Российской Федерации юридическими и физическими лицами.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4.2. По результатам независимой экспертизы составляется экспертное заключение, в котором должно быть указано о наличии/отсутствии в нормативном правовом акте (проекте нормативного правового акта) </w:t>
      </w:r>
      <w:proofErr w:type="spellStart"/>
      <w:r w:rsidRPr="00FC218C">
        <w:rPr>
          <w:color w:val="000000"/>
          <w:spacing w:val="2"/>
        </w:rPr>
        <w:t>коррупциогенных</w:t>
      </w:r>
      <w:proofErr w:type="spellEnd"/>
      <w:r w:rsidRPr="00FC218C">
        <w:rPr>
          <w:color w:val="000000"/>
          <w:spacing w:val="2"/>
        </w:rPr>
        <w:t xml:space="preserve"> факторов и предложены способы их устранения (при наличии таких факторов).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4.3. </w:t>
      </w:r>
      <w:proofErr w:type="gramStart"/>
      <w:r w:rsidRPr="00FC218C">
        <w:rPr>
          <w:color w:val="000000"/>
          <w:spacing w:val="2"/>
        </w:rPr>
        <w:t xml:space="preserve">Заключение по результатам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нормативного правового акта </w:t>
      </w:r>
      <w:r w:rsidR="00B40890" w:rsidRPr="00FC218C">
        <w:rPr>
          <w:color w:val="000000"/>
          <w:spacing w:val="2"/>
        </w:rPr>
        <w:t xml:space="preserve">Совета и Администрации сельского поселения </w:t>
      </w:r>
      <w:proofErr w:type="spellStart"/>
      <w:r w:rsidR="00B40890" w:rsidRPr="00FC218C">
        <w:rPr>
          <w:color w:val="000000"/>
          <w:spacing w:val="2"/>
        </w:rPr>
        <w:t>Кандринский</w:t>
      </w:r>
      <w:proofErr w:type="spellEnd"/>
      <w:r w:rsidR="00B40890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40890" w:rsidRPr="00FC218C">
        <w:rPr>
          <w:color w:val="000000"/>
          <w:spacing w:val="2"/>
        </w:rPr>
        <w:t>Туймазинский</w:t>
      </w:r>
      <w:proofErr w:type="spellEnd"/>
      <w:r w:rsidR="00B40890" w:rsidRPr="00FC218C">
        <w:rPr>
          <w:color w:val="000000"/>
          <w:spacing w:val="2"/>
        </w:rPr>
        <w:t xml:space="preserve"> район РБ </w:t>
      </w:r>
      <w:r w:rsidRPr="00FC218C">
        <w:rPr>
          <w:color w:val="000000"/>
          <w:spacing w:val="2"/>
        </w:rPr>
        <w:t xml:space="preserve">направляется инициатором проведения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по почте, курьерским способом или в виде электронного документа путем направления на электронную почту </w:t>
      </w:r>
      <w:r w:rsidR="00B40890" w:rsidRPr="00FC218C">
        <w:rPr>
          <w:color w:val="000000"/>
          <w:spacing w:val="2"/>
        </w:rPr>
        <w:lastRenderedPageBreak/>
        <w:t xml:space="preserve">Администрации сельского поселения </w:t>
      </w:r>
      <w:proofErr w:type="spellStart"/>
      <w:r w:rsidR="00B40890" w:rsidRPr="00FC218C">
        <w:rPr>
          <w:color w:val="000000"/>
          <w:spacing w:val="2"/>
        </w:rPr>
        <w:t>Кандринский</w:t>
      </w:r>
      <w:proofErr w:type="spellEnd"/>
      <w:r w:rsidR="00B40890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40890" w:rsidRPr="00FC218C">
        <w:rPr>
          <w:color w:val="000000"/>
          <w:spacing w:val="2"/>
        </w:rPr>
        <w:t>Туймазинский</w:t>
      </w:r>
      <w:proofErr w:type="spellEnd"/>
      <w:r w:rsidR="00B40890" w:rsidRPr="00FC218C">
        <w:rPr>
          <w:color w:val="000000"/>
          <w:spacing w:val="2"/>
        </w:rPr>
        <w:t xml:space="preserve"> район РБ</w:t>
      </w:r>
      <w:r w:rsidRPr="00FC218C">
        <w:rPr>
          <w:color w:val="000000"/>
          <w:spacing w:val="2"/>
        </w:rPr>
        <w:t>.</w:t>
      </w:r>
      <w:proofErr w:type="gramEnd"/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Заключение по результатам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проекта нормативного правового акта направляется инициатором проведения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разработчику проекта нормативного правового акта по почте, курьерским способом или в виде электронного документа путем направления на электронную почту разработчика проекта нормативного правового акта.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4.4. Возможность проведения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проекта нормативного правового акта, за исключением проекта нормативного правового акта, содержащего сведения, составляющие государственную тайну, или сведения конфиденциального характера, обеспечивается субъектом правотворческой инициативы соответствующего проекта нормативного правового акта.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4.5. </w:t>
      </w:r>
      <w:proofErr w:type="gramStart"/>
      <w:r w:rsidRPr="00FC218C">
        <w:rPr>
          <w:color w:val="000000"/>
          <w:spacing w:val="2"/>
        </w:rPr>
        <w:t xml:space="preserve">Для обеспечения проведения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разработчик проекта нормативного правового акта </w:t>
      </w:r>
      <w:r w:rsidR="00B40890" w:rsidRPr="00FC218C">
        <w:rPr>
          <w:color w:val="000000"/>
          <w:spacing w:val="2"/>
        </w:rPr>
        <w:t xml:space="preserve">Совета и Администрации сельского поселения </w:t>
      </w:r>
      <w:proofErr w:type="spellStart"/>
      <w:r w:rsidR="00B40890" w:rsidRPr="00FC218C">
        <w:rPr>
          <w:color w:val="000000"/>
          <w:spacing w:val="2"/>
        </w:rPr>
        <w:t>Кандринский</w:t>
      </w:r>
      <w:proofErr w:type="spellEnd"/>
      <w:r w:rsidR="00B40890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40890" w:rsidRPr="00FC218C">
        <w:rPr>
          <w:color w:val="000000"/>
          <w:spacing w:val="2"/>
        </w:rPr>
        <w:t>Туймазинский</w:t>
      </w:r>
      <w:proofErr w:type="spellEnd"/>
      <w:r w:rsidR="00B40890" w:rsidRPr="00FC218C">
        <w:rPr>
          <w:color w:val="000000"/>
          <w:spacing w:val="2"/>
        </w:rPr>
        <w:t xml:space="preserve"> район РБ </w:t>
      </w:r>
      <w:r w:rsidRPr="00FC218C">
        <w:rPr>
          <w:color w:val="000000"/>
          <w:spacing w:val="2"/>
        </w:rPr>
        <w:t>размещает проект нормативного правового акта и информационное сообщение по форме согласно приложению 1 к настоящему Положению на сво</w:t>
      </w:r>
      <w:r w:rsidR="00B40890" w:rsidRPr="00FC218C">
        <w:rPr>
          <w:color w:val="000000"/>
          <w:spacing w:val="2"/>
        </w:rPr>
        <w:t>ем официальном сайте в сети «Интернет»</w:t>
      </w:r>
      <w:r w:rsidRPr="00FC218C">
        <w:rPr>
          <w:color w:val="000000"/>
          <w:spacing w:val="2"/>
        </w:rPr>
        <w:t xml:space="preserve"> или опубликовывает в печатном средстве массовой информации.</w:t>
      </w:r>
      <w:proofErr w:type="gramEnd"/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Если разработчиком проекта является депутат </w:t>
      </w:r>
      <w:r w:rsidR="00B40890" w:rsidRPr="00FC218C">
        <w:rPr>
          <w:color w:val="000000"/>
          <w:spacing w:val="2"/>
        </w:rPr>
        <w:t xml:space="preserve">Совета сельского поселения </w:t>
      </w:r>
      <w:proofErr w:type="spellStart"/>
      <w:r w:rsidR="00B40890" w:rsidRPr="00FC218C">
        <w:rPr>
          <w:color w:val="000000"/>
          <w:spacing w:val="2"/>
        </w:rPr>
        <w:t>Кандринский</w:t>
      </w:r>
      <w:proofErr w:type="spellEnd"/>
      <w:r w:rsidR="00B40890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40890" w:rsidRPr="00FC218C">
        <w:rPr>
          <w:color w:val="000000"/>
          <w:spacing w:val="2"/>
        </w:rPr>
        <w:t>Туймазинский</w:t>
      </w:r>
      <w:proofErr w:type="spellEnd"/>
      <w:r w:rsidR="00B40890" w:rsidRPr="00FC218C">
        <w:rPr>
          <w:color w:val="000000"/>
          <w:spacing w:val="2"/>
        </w:rPr>
        <w:t xml:space="preserve"> район РБ </w:t>
      </w:r>
      <w:r w:rsidRPr="00FC218C">
        <w:rPr>
          <w:color w:val="000000"/>
          <w:spacing w:val="2"/>
        </w:rPr>
        <w:t xml:space="preserve">или Глава </w:t>
      </w:r>
      <w:r w:rsidR="00B40890" w:rsidRPr="00FC218C">
        <w:rPr>
          <w:color w:val="000000"/>
          <w:spacing w:val="2"/>
        </w:rPr>
        <w:t xml:space="preserve">сельского поселения </w:t>
      </w:r>
      <w:proofErr w:type="spellStart"/>
      <w:r w:rsidR="00B40890" w:rsidRPr="00FC218C">
        <w:rPr>
          <w:color w:val="000000"/>
          <w:spacing w:val="2"/>
        </w:rPr>
        <w:t>Кандринский</w:t>
      </w:r>
      <w:proofErr w:type="spellEnd"/>
      <w:r w:rsidR="00B40890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40890" w:rsidRPr="00FC218C">
        <w:rPr>
          <w:color w:val="000000"/>
          <w:spacing w:val="2"/>
        </w:rPr>
        <w:t>Туймазинский</w:t>
      </w:r>
      <w:proofErr w:type="spellEnd"/>
      <w:r w:rsidR="00B40890" w:rsidRPr="00FC218C">
        <w:rPr>
          <w:color w:val="000000"/>
          <w:spacing w:val="2"/>
        </w:rPr>
        <w:t xml:space="preserve"> район РБ</w:t>
      </w:r>
      <w:r w:rsidRPr="00FC218C">
        <w:rPr>
          <w:color w:val="000000"/>
          <w:spacing w:val="2"/>
        </w:rPr>
        <w:t xml:space="preserve">, проект нормативного правового акта размещается на официальном сайте </w:t>
      </w:r>
      <w:r w:rsidR="00B40890" w:rsidRPr="00FC218C">
        <w:rPr>
          <w:color w:val="000000"/>
          <w:spacing w:val="2"/>
        </w:rPr>
        <w:t xml:space="preserve">Администрации сельского поселения </w:t>
      </w:r>
      <w:proofErr w:type="spellStart"/>
      <w:r w:rsidR="00B40890" w:rsidRPr="00FC218C">
        <w:rPr>
          <w:color w:val="000000"/>
          <w:spacing w:val="2"/>
        </w:rPr>
        <w:t>Кандринский</w:t>
      </w:r>
      <w:proofErr w:type="spellEnd"/>
      <w:r w:rsidR="00B40890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40890" w:rsidRPr="00FC218C">
        <w:rPr>
          <w:color w:val="000000"/>
          <w:spacing w:val="2"/>
        </w:rPr>
        <w:t>Туймазинский</w:t>
      </w:r>
      <w:proofErr w:type="spellEnd"/>
      <w:r w:rsidR="00B40890" w:rsidRPr="00FC218C">
        <w:rPr>
          <w:color w:val="000000"/>
          <w:spacing w:val="2"/>
        </w:rPr>
        <w:t xml:space="preserve"> район РБ </w:t>
      </w:r>
      <w:r w:rsidRPr="00FC218C">
        <w:rPr>
          <w:color w:val="000000"/>
          <w:spacing w:val="2"/>
        </w:rPr>
        <w:t xml:space="preserve">в сети </w:t>
      </w:r>
      <w:r w:rsidR="00B40890" w:rsidRPr="00FC218C">
        <w:rPr>
          <w:color w:val="000000"/>
          <w:spacing w:val="2"/>
        </w:rPr>
        <w:t>«Интернет»</w:t>
      </w:r>
      <w:r w:rsidRPr="00FC218C">
        <w:rPr>
          <w:color w:val="000000"/>
          <w:spacing w:val="2"/>
        </w:rPr>
        <w:t>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4.6. Срок приема разработчиком проекта нормативного правового акта заключений по результатам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составляет 7 (семь) рабочих дней после даты размещения проекта нормативного правового акта на официал</w:t>
      </w:r>
      <w:r w:rsidR="00B40890" w:rsidRPr="00FC218C">
        <w:rPr>
          <w:color w:val="000000"/>
          <w:spacing w:val="2"/>
        </w:rPr>
        <w:t>ьном сайте разработчика в сети «Интернет»</w:t>
      </w:r>
      <w:r w:rsidRPr="00FC218C">
        <w:rPr>
          <w:color w:val="000000"/>
          <w:spacing w:val="2"/>
        </w:rPr>
        <w:t xml:space="preserve"> или опубликования в печатном средстве массовой информации.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4.7. </w:t>
      </w:r>
      <w:proofErr w:type="gramStart"/>
      <w:r w:rsidRPr="00FC218C">
        <w:rPr>
          <w:color w:val="000000"/>
          <w:spacing w:val="2"/>
        </w:rPr>
        <w:t>Проект нормативного правового акта по истечении 7 (семи) рабочих дней после даты его размещения в</w:t>
      </w:r>
      <w:r w:rsidR="00B40890" w:rsidRPr="00FC218C">
        <w:rPr>
          <w:color w:val="000000"/>
          <w:spacing w:val="2"/>
        </w:rPr>
        <w:t xml:space="preserve"> сети «</w:t>
      </w:r>
      <w:r w:rsidRPr="00FC218C">
        <w:rPr>
          <w:color w:val="000000"/>
          <w:spacing w:val="2"/>
        </w:rPr>
        <w:t>Интернет</w:t>
      </w:r>
      <w:r w:rsidR="00B40890" w:rsidRPr="00FC218C">
        <w:rPr>
          <w:color w:val="000000"/>
          <w:spacing w:val="2"/>
        </w:rPr>
        <w:t>»</w:t>
      </w:r>
      <w:r w:rsidRPr="00FC218C">
        <w:rPr>
          <w:color w:val="000000"/>
          <w:spacing w:val="2"/>
        </w:rPr>
        <w:t xml:space="preserve"> или опубликования в печатном средстве массовой информации направляется разработчиком проекта нормативного правового акта </w:t>
      </w:r>
      <w:r w:rsidR="00B40890" w:rsidRPr="00FC218C">
        <w:rPr>
          <w:color w:val="000000"/>
          <w:spacing w:val="2"/>
        </w:rPr>
        <w:t xml:space="preserve">Совета и Администрации сельского поселения </w:t>
      </w:r>
      <w:proofErr w:type="spellStart"/>
      <w:r w:rsidR="00B40890" w:rsidRPr="00FC218C">
        <w:rPr>
          <w:color w:val="000000"/>
          <w:spacing w:val="2"/>
        </w:rPr>
        <w:t>Кандринский</w:t>
      </w:r>
      <w:proofErr w:type="spellEnd"/>
      <w:r w:rsidR="00B40890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40890" w:rsidRPr="00FC218C">
        <w:rPr>
          <w:color w:val="000000"/>
          <w:spacing w:val="2"/>
        </w:rPr>
        <w:t>Туймазинский</w:t>
      </w:r>
      <w:proofErr w:type="spellEnd"/>
      <w:r w:rsidR="00B40890" w:rsidRPr="00FC218C">
        <w:rPr>
          <w:color w:val="000000"/>
          <w:spacing w:val="2"/>
        </w:rPr>
        <w:t xml:space="preserve"> район РБ </w:t>
      </w:r>
      <w:r w:rsidRPr="00FC218C">
        <w:rPr>
          <w:color w:val="000000"/>
          <w:spacing w:val="2"/>
        </w:rPr>
        <w:t>с приложением документов, указанных в пункте 3.2 настоящего Положения.</w:t>
      </w:r>
      <w:proofErr w:type="gramEnd"/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4.8. Поступившее заключение по результатам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нормативного правового акта </w:t>
      </w:r>
      <w:r w:rsidR="00B40890" w:rsidRPr="00FC218C">
        <w:rPr>
          <w:color w:val="000000"/>
          <w:spacing w:val="2"/>
        </w:rPr>
        <w:t xml:space="preserve">Совета и Администрации сельского поселения </w:t>
      </w:r>
      <w:proofErr w:type="spellStart"/>
      <w:r w:rsidR="00B40890" w:rsidRPr="00FC218C">
        <w:rPr>
          <w:color w:val="000000"/>
          <w:spacing w:val="2"/>
        </w:rPr>
        <w:t>Кандринский</w:t>
      </w:r>
      <w:proofErr w:type="spellEnd"/>
      <w:r w:rsidR="00B40890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B40890" w:rsidRPr="00FC218C">
        <w:rPr>
          <w:color w:val="000000"/>
          <w:spacing w:val="2"/>
        </w:rPr>
        <w:t>Туймазинский</w:t>
      </w:r>
      <w:proofErr w:type="spellEnd"/>
      <w:r w:rsidR="00B40890" w:rsidRPr="00FC218C">
        <w:rPr>
          <w:color w:val="000000"/>
          <w:spacing w:val="2"/>
        </w:rPr>
        <w:t xml:space="preserve"> район РБ </w:t>
      </w:r>
      <w:r w:rsidRPr="00FC218C">
        <w:rPr>
          <w:color w:val="000000"/>
          <w:spacing w:val="2"/>
        </w:rPr>
        <w:t xml:space="preserve">регистрируется </w:t>
      </w:r>
      <w:r w:rsidR="00B40890" w:rsidRPr="00FC218C">
        <w:rPr>
          <w:color w:val="000000"/>
          <w:spacing w:val="2"/>
        </w:rPr>
        <w:t>управляющим делами или юристом</w:t>
      </w:r>
      <w:r w:rsidRPr="00FC218C">
        <w:rPr>
          <w:color w:val="000000"/>
          <w:spacing w:val="2"/>
        </w:rPr>
        <w:t xml:space="preserve"> и передается Главе </w:t>
      </w:r>
      <w:r w:rsidR="00B40890" w:rsidRPr="00FC218C">
        <w:rPr>
          <w:color w:val="000000"/>
          <w:spacing w:val="2"/>
        </w:rPr>
        <w:t>сельского поселения</w:t>
      </w:r>
      <w:r w:rsidRPr="00FC218C">
        <w:rPr>
          <w:color w:val="000000"/>
          <w:spacing w:val="2"/>
        </w:rPr>
        <w:t>, которым определяются ответственные за его рассмотрение.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proofErr w:type="gramStart"/>
      <w:r w:rsidRPr="00FC218C">
        <w:rPr>
          <w:color w:val="000000"/>
          <w:spacing w:val="2"/>
        </w:rPr>
        <w:t xml:space="preserve">Поступившее разработчику проекта нормативного правового акта заключение по результатам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экспертизы, в котором указывается на положения проекта нормативного правового акта, способствующие созданию условий для проявления коррупции, выявленные при проведении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экспертизы, устраняются на стадии доработки проекта нормативного правового акта разработчиком проекта нормативного правового акта.</w:t>
      </w:r>
      <w:proofErr w:type="gramEnd"/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4.9. Заключение по результатам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нормативного правового акта (проекта нормативного правового акта) носит рекомендательный характер и подлежит обязательному рассмотрению в тридцатидневный срок со дня его получения:</w:t>
      </w:r>
    </w:p>
    <w:p w:rsidR="00B40890" w:rsidRPr="00FC218C" w:rsidRDefault="00B40890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а)</w:t>
      </w:r>
      <w:r w:rsidR="0051115F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управляющим делами или юристом </w:t>
      </w:r>
      <w:r w:rsidR="0051115F" w:rsidRPr="00FC218C">
        <w:rPr>
          <w:color w:val="000000"/>
          <w:spacing w:val="2"/>
        </w:rPr>
        <w:t xml:space="preserve"> при проведении </w:t>
      </w:r>
      <w:proofErr w:type="spellStart"/>
      <w:r w:rsidR="0051115F" w:rsidRPr="00FC218C">
        <w:rPr>
          <w:color w:val="000000"/>
          <w:spacing w:val="2"/>
        </w:rPr>
        <w:t>антикоррупционной</w:t>
      </w:r>
      <w:proofErr w:type="spellEnd"/>
      <w:r w:rsidR="0051115F" w:rsidRPr="00FC218C">
        <w:rPr>
          <w:color w:val="000000"/>
          <w:spacing w:val="2"/>
        </w:rPr>
        <w:t xml:space="preserve"> экспертизы действующих (ранее принятых) нормативных правовых актов </w:t>
      </w:r>
      <w:r w:rsidRPr="00FC218C">
        <w:rPr>
          <w:color w:val="000000"/>
          <w:spacing w:val="2"/>
        </w:rPr>
        <w:t xml:space="preserve">Совета и Администрации сельского поселения </w:t>
      </w:r>
      <w:proofErr w:type="spellStart"/>
      <w:r w:rsidRPr="00FC218C">
        <w:rPr>
          <w:color w:val="000000"/>
          <w:spacing w:val="2"/>
        </w:rPr>
        <w:t>Кандринский</w:t>
      </w:r>
      <w:proofErr w:type="spellEnd"/>
      <w:r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Pr="00FC218C">
        <w:rPr>
          <w:color w:val="000000"/>
          <w:spacing w:val="2"/>
        </w:rPr>
        <w:t>Туймазинский</w:t>
      </w:r>
      <w:proofErr w:type="spellEnd"/>
      <w:r w:rsidRPr="00FC218C">
        <w:rPr>
          <w:color w:val="000000"/>
          <w:spacing w:val="2"/>
        </w:rPr>
        <w:t xml:space="preserve"> район РБ</w:t>
      </w:r>
      <w:r w:rsidR="0051115F" w:rsidRPr="00FC218C">
        <w:rPr>
          <w:color w:val="000000"/>
          <w:spacing w:val="2"/>
        </w:rPr>
        <w:t>;</w:t>
      </w:r>
    </w:p>
    <w:p w:rsidR="00B40890" w:rsidRPr="00FC218C" w:rsidRDefault="00B40890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б)</w:t>
      </w:r>
      <w:r w:rsidR="0051115F" w:rsidRPr="00FC218C">
        <w:rPr>
          <w:color w:val="000000"/>
          <w:spacing w:val="2"/>
        </w:rPr>
        <w:t xml:space="preserve"> разработчиком проекта нормативного правового акта на стадии доработки проекта нормативного правового акта.</w:t>
      </w:r>
    </w:p>
    <w:p w:rsidR="00B40890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lastRenderedPageBreak/>
        <w:t xml:space="preserve">4.10. В случае несогласия разработчика проекта нормативного правового акта с результатами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экспертизы, свидетельствующими о наличии в проекте нормативного правового акта положений, способствующих созданию условий для проявления коррупции, к проекту нормативного правового акта прикладывается письменное обоснование своего несогласия.</w:t>
      </w:r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4.11. По результатам рассмотрения гражданину или организации, проводившим независимую </w:t>
      </w:r>
      <w:proofErr w:type="spellStart"/>
      <w:r w:rsidRPr="00FC218C">
        <w:rPr>
          <w:color w:val="000000"/>
          <w:spacing w:val="2"/>
        </w:rPr>
        <w:t>антикоррупционную</w:t>
      </w:r>
      <w:proofErr w:type="spellEnd"/>
      <w:r w:rsidRPr="00FC218C">
        <w:rPr>
          <w:color w:val="000000"/>
          <w:spacing w:val="2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C218C">
        <w:rPr>
          <w:color w:val="000000"/>
          <w:spacing w:val="2"/>
        </w:rPr>
        <w:t>коррупциогенных</w:t>
      </w:r>
      <w:proofErr w:type="spellEnd"/>
      <w:r w:rsidRPr="00FC218C">
        <w:rPr>
          <w:color w:val="000000"/>
          <w:spacing w:val="2"/>
        </w:rPr>
        <w:t xml:space="preserve"> факторов.</w:t>
      </w:r>
    </w:p>
    <w:p w:rsidR="00B40890" w:rsidRDefault="00B40890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  <w:sectPr w:rsidR="00B40890" w:rsidSect="009F20C0">
          <w:pgSz w:w="11906" w:h="16838"/>
          <w:pgMar w:top="567" w:right="746" w:bottom="568" w:left="1440" w:header="709" w:footer="709" w:gutter="0"/>
          <w:cols w:space="708"/>
          <w:docGrid w:linePitch="360"/>
        </w:sectPr>
      </w:pPr>
    </w:p>
    <w:p w:rsidR="00B40890" w:rsidRPr="000D737D" w:rsidRDefault="00B40890" w:rsidP="00B40890">
      <w:pPr>
        <w:pStyle w:val="formattexttopleveltext"/>
        <w:shd w:val="clear" w:color="auto" w:fill="FFFFFF"/>
        <w:spacing w:before="0" w:beforeAutospacing="0" w:after="0" w:afterAutospacing="0"/>
        <w:ind w:left="6521"/>
        <w:jc w:val="both"/>
        <w:textAlignment w:val="baseline"/>
        <w:rPr>
          <w:bCs/>
          <w:color w:val="000000"/>
          <w:spacing w:val="2"/>
          <w:sz w:val="18"/>
          <w:szCs w:val="18"/>
        </w:rPr>
      </w:pPr>
      <w:r w:rsidRPr="000D737D">
        <w:rPr>
          <w:bCs/>
          <w:color w:val="000000"/>
          <w:spacing w:val="2"/>
          <w:sz w:val="18"/>
          <w:szCs w:val="18"/>
        </w:rPr>
        <w:lastRenderedPageBreak/>
        <w:t>Приложение №1</w:t>
      </w:r>
    </w:p>
    <w:p w:rsidR="00B40890" w:rsidRPr="00B40890" w:rsidRDefault="00B40890" w:rsidP="00B40890">
      <w:pPr>
        <w:pStyle w:val="formattexttopleveltext"/>
        <w:shd w:val="clear" w:color="auto" w:fill="FFFFFF"/>
        <w:spacing w:before="0" w:beforeAutospacing="0" w:after="0" w:afterAutospacing="0"/>
        <w:ind w:left="6521"/>
        <w:jc w:val="both"/>
        <w:textAlignment w:val="baseline"/>
        <w:rPr>
          <w:color w:val="000000"/>
          <w:spacing w:val="2"/>
          <w:sz w:val="18"/>
          <w:szCs w:val="18"/>
        </w:rPr>
      </w:pPr>
      <w:r w:rsidRPr="000D737D">
        <w:rPr>
          <w:bCs/>
          <w:color w:val="000000"/>
          <w:spacing w:val="2"/>
          <w:sz w:val="18"/>
          <w:szCs w:val="18"/>
        </w:rPr>
        <w:t xml:space="preserve"> к </w:t>
      </w:r>
      <w:r w:rsidRPr="000D737D">
        <w:rPr>
          <w:sz w:val="18"/>
          <w:szCs w:val="18"/>
        </w:rPr>
        <w:t xml:space="preserve">порядку проведения </w:t>
      </w:r>
      <w:proofErr w:type="spellStart"/>
      <w:r w:rsidRPr="000D737D">
        <w:rPr>
          <w:sz w:val="18"/>
          <w:szCs w:val="18"/>
        </w:rPr>
        <w:t>антикоррупционной</w:t>
      </w:r>
      <w:proofErr w:type="spellEnd"/>
      <w:r w:rsidRPr="000D737D">
        <w:rPr>
          <w:sz w:val="18"/>
          <w:szCs w:val="18"/>
        </w:rPr>
        <w:t xml:space="preserve"> экспертизы нормативных</w:t>
      </w:r>
      <w:r w:rsidRPr="00B40890">
        <w:rPr>
          <w:sz w:val="18"/>
          <w:szCs w:val="18"/>
        </w:rPr>
        <w:t xml:space="preserve"> правовых актов (проектов нормативных правовых актов) в </w:t>
      </w:r>
      <w:r w:rsidRPr="00B40890">
        <w:rPr>
          <w:color w:val="000000"/>
          <w:spacing w:val="2"/>
          <w:sz w:val="18"/>
          <w:szCs w:val="18"/>
        </w:rPr>
        <w:t xml:space="preserve">Совете и Администрации сельского поселения </w:t>
      </w:r>
      <w:proofErr w:type="spellStart"/>
      <w:r w:rsidRPr="00B40890">
        <w:rPr>
          <w:color w:val="000000"/>
          <w:spacing w:val="2"/>
          <w:sz w:val="18"/>
          <w:szCs w:val="18"/>
        </w:rPr>
        <w:t>Кандринский</w:t>
      </w:r>
      <w:proofErr w:type="spellEnd"/>
      <w:r w:rsidRPr="00B40890">
        <w:rPr>
          <w:color w:val="000000"/>
          <w:spacing w:val="2"/>
          <w:sz w:val="18"/>
          <w:szCs w:val="18"/>
        </w:rPr>
        <w:t xml:space="preserve"> сельсовет муниципального района </w:t>
      </w:r>
      <w:proofErr w:type="spellStart"/>
      <w:r w:rsidRPr="00B40890">
        <w:rPr>
          <w:color w:val="000000"/>
          <w:spacing w:val="2"/>
          <w:sz w:val="18"/>
          <w:szCs w:val="18"/>
        </w:rPr>
        <w:t>Туймазинский</w:t>
      </w:r>
      <w:proofErr w:type="spellEnd"/>
      <w:r w:rsidRPr="00B40890">
        <w:rPr>
          <w:color w:val="000000"/>
          <w:spacing w:val="2"/>
          <w:sz w:val="18"/>
          <w:szCs w:val="18"/>
        </w:rPr>
        <w:t xml:space="preserve"> район РБ</w:t>
      </w:r>
      <w:r w:rsidRPr="00B40890">
        <w:rPr>
          <w:b/>
          <w:bCs/>
          <w:color w:val="000000"/>
          <w:spacing w:val="2"/>
          <w:sz w:val="18"/>
          <w:szCs w:val="18"/>
        </w:rPr>
        <w:t xml:space="preserve"> </w:t>
      </w:r>
    </w:p>
    <w:p w:rsidR="00B40890" w:rsidRDefault="00B40890" w:rsidP="0051115F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51115F">
        <w:rPr>
          <w:color w:val="000000"/>
          <w:spacing w:val="2"/>
          <w:sz w:val="28"/>
          <w:szCs w:val="28"/>
        </w:rPr>
        <w:br/>
      </w:r>
      <w:r w:rsidRPr="00FC218C">
        <w:rPr>
          <w:color w:val="000000"/>
          <w:spacing w:val="2"/>
        </w:rPr>
        <w:t>Форма</w:t>
      </w:r>
    </w:p>
    <w:p w:rsidR="0051115F" w:rsidRPr="00FC218C" w:rsidRDefault="0051115F" w:rsidP="000D737D">
      <w:pPr>
        <w:pStyle w:val="headertexttopleveltextcent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br/>
      </w:r>
      <w:r w:rsidRPr="00FC218C">
        <w:rPr>
          <w:color w:val="000000"/>
          <w:spacing w:val="2"/>
        </w:rPr>
        <w:br/>
        <w:t>ИНФОРМАЦИОННОЕ СООБЩЕНИЕ</w:t>
      </w:r>
    </w:p>
    <w:p w:rsidR="00A37F1E" w:rsidRPr="00FC218C" w:rsidRDefault="00A37F1E" w:rsidP="000D737D">
      <w:pPr>
        <w:pStyle w:val="headertexttopleveltextcent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pacing w:val="2"/>
        </w:rPr>
      </w:pPr>
    </w:p>
    <w:p w:rsidR="00A37F1E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В целях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обеспечения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проведения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 xml:space="preserve">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</w:t>
      </w:r>
      <w:r w:rsidR="000D737D" w:rsidRPr="00FC218C">
        <w:rPr>
          <w:color w:val="000000"/>
          <w:spacing w:val="2"/>
        </w:rPr>
        <w:t xml:space="preserve"> </w:t>
      </w:r>
      <w:r w:rsidR="00A37F1E" w:rsidRPr="00FC218C">
        <w:rPr>
          <w:color w:val="000000"/>
          <w:spacing w:val="2"/>
        </w:rPr>
        <w:t>р</w:t>
      </w:r>
      <w:r w:rsidRPr="00FC218C">
        <w:rPr>
          <w:color w:val="000000"/>
          <w:spacing w:val="2"/>
        </w:rPr>
        <w:t>азмещается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проект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нормативного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правового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акта</w:t>
      </w:r>
      <w:r w:rsidRPr="00FC218C">
        <w:rPr>
          <w:rStyle w:val="apple-converted-space"/>
          <w:color w:val="000000"/>
          <w:spacing w:val="2"/>
        </w:rPr>
        <w:t> </w:t>
      </w:r>
      <w:r w:rsidR="00A37F1E" w:rsidRPr="00FC218C">
        <w:rPr>
          <w:color w:val="000000"/>
          <w:spacing w:val="2"/>
        </w:rPr>
        <w:t xml:space="preserve">Совета/Администрации сельского поселения </w:t>
      </w:r>
      <w:proofErr w:type="spellStart"/>
      <w:r w:rsidR="00A37F1E" w:rsidRPr="00FC218C">
        <w:rPr>
          <w:color w:val="000000"/>
          <w:spacing w:val="2"/>
        </w:rPr>
        <w:t>Кандринский</w:t>
      </w:r>
      <w:proofErr w:type="spellEnd"/>
      <w:r w:rsidR="00A37F1E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A37F1E" w:rsidRPr="00FC218C">
        <w:rPr>
          <w:color w:val="000000"/>
          <w:spacing w:val="2"/>
        </w:rPr>
        <w:t>Туймазинский</w:t>
      </w:r>
      <w:proofErr w:type="spellEnd"/>
      <w:r w:rsidR="00A37F1E" w:rsidRPr="00FC218C">
        <w:rPr>
          <w:color w:val="000000"/>
          <w:spacing w:val="2"/>
        </w:rPr>
        <w:t xml:space="preserve"> район РБ</w:t>
      </w:r>
      <w:r w:rsidRPr="00FC218C">
        <w:rPr>
          <w:color w:val="000000"/>
          <w:spacing w:val="2"/>
        </w:rPr>
        <w:t>,</w:t>
      </w:r>
      <w:r w:rsidR="00A37F1E" w:rsidRPr="00FC218C">
        <w:rPr>
          <w:color w:val="000000"/>
          <w:spacing w:val="2"/>
        </w:rPr>
        <w:t xml:space="preserve"> ______________________</w:t>
      </w:r>
      <w:r w:rsidR="00FC218C">
        <w:rPr>
          <w:color w:val="000000"/>
          <w:spacing w:val="2"/>
        </w:rPr>
        <w:t>__________________________________________</w:t>
      </w:r>
      <w:r w:rsidR="00A37F1E" w:rsidRPr="00FC218C">
        <w:rPr>
          <w:color w:val="000000"/>
          <w:spacing w:val="2"/>
        </w:rPr>
        <w:t>_______________</w:t>
      </w:r>
    </w:p>
    <w:p w:rsidR="00A37F1E" w:rsidRPr="00FC218C" w:rsidRDefault="0051115F" w:rsidP="00FC218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pacing w:val="2"/>
          <w:sz w:val="18"/>
          <w:szCs w:val="18"/>
        </w:rPr>
      </w:pPr>
      <w:r w:rsidRPr="00FC218C">
        <w:rPr>
          <w:color w:val="000000"/>
          <w:spacing w:val="2"/>
          <w:sz w:val="18"/>
          <w:szCs w:val="18"/>
        </w:rPr>
        <w:t>(наименование проекта нормативного правового акта)</w:t>
      </w:r>
    </w:p>
    <w:p w:rsidR="00A37F1E" w:rsidRPr="00FC218C" w:rsidRDefault="0051115F" w:rsidP="00A37F1E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8"/>
          <w:szCs w:val="18"/>
        </w:rPr>
      </w:pPr>
      <w:proofErr w:type="gramStart"/>
      <w:r w:rsidRPr="00FC218C">
        <w:rPr>
          <w:color w:val="000000"/>
          <w:spacing w:val="2"/>
        </w:rPr>
        <w:t>разработчиком</w:t>
      </w:r>
      <w:proofErr w:type="gramEnd"/>
      <w:r w:rsidRPr="00FC218C">
        <w:rPr>
          <w:color w:val="000000"/>
          <w:spacing w:val="2"/>
        </w:rPr>
        <w:t xml:space="preserve"> которого является ___________</w:t>
      </w:r>
      <w:r w:rsidR="00A37F1E" w:rsidRPr="00FC218C">
        <w:rPr>
          <w:color w:val="000000"/>
          <w:spacing w:val="2"/>
        </w:rPr>
        <w:t>_____________________</w:t>
      </w:r>
      <w:r w:rsidRPr="00FC218C">
        <w:rPr>
          <w:color w:val="000000"/>
          <w:spacing w:val="2"/>
        </w:rPr>
        <w:br/>
      </w:r>
      <w:r w:rsidR="00A37F1E" w:rsidRPr="00FC218C">
        <w:rPr>
          <w:color w:val="000000"/>
          <w:spacing w:val="2"/>
        </w:rPr>
        <w:t xml:space="preserve">                                            </w:t>
      </w:r>
      <w:r w:rsidR="00FC218C">
        <w:rPr>
          <w:color w:val="000000"/>
          <w:spacing w:val="2"/>
        </w:rPr>
        <w:t xml:space="preserve">       </w:t>
      </w:r>
      <w:r w:rsidR="00A37F1E" w:rsidRPr="00FC218C">
        <w:rPr>
          <w:color w:val="000000"/>
          <w:spacing w:val="2"/>
        </w:rPr>
        <w:t xml:space="preserve">     </w:t>
      </w:r>
      <w:r w:rsidRPr="00FC218C">
        <w:rPr>
          <w:color w:val="000000"/>
          <w:spacing w:val="2"/>
          <w:sz w:val="18"/>
          <w:szCs w:val="18"/>
        </w:rPr>
        <w:t>(наименование разработчика проекта)</w:t>
      </w:r>
    </w:p>
    <w:p w:rsidR="00A37F1E" w:rsidRPr="00FC218C" w:rsidRDefault="0051115F" w:rsidP="00A37F1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Срок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приема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заключений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по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результатам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независимой</w:t>
      </w:r>
      <w:r w:rsidRPr="00FC218C">
        <w:rPr>
          <w:rStyle w:val="apple-converted-space"/>
          <w:color w:val="000000"/>
          <w:spacing w:val="2"/>
        </w:rPr>
        <w:t> </w:t>
      </w:r>
      <w:r w:rsidR="00A37F1E" w:rsidRPr="00FC218C">
        <w:rPr>
          <w:color w:val="000000"/>
          <w:spacing w:val="2"/>
        </w:rPr>
        <w:t xml:space="preserve">антикоррупционной </w:t>
      </w:r>
      <w:r w:rsidRPr="00FC218C">
        <w:rPr>
          <w:color w:val="000000"/>
          <w:spacing w:val="2"/>
        </w:rPr>
        <w:t>экспертизы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составляет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7 (семь) рабочих дней после даты размещения проекта</w:t>
      </w:r>
      <w:r w:rsidRPr="00FC218C">
        <w:rPr>
          <w:color w:val="000000"/>
          <w:spacing w:val="2"/>
        </w:rPr>
        <w:br/>
        <w:t>нормативного правового акта.</w:t>
      </w:r>
    </w:p>
    <w:p w:rsidR="00FC218C" w:rsidRDefault="0051115F" w:rsidP="00A37F1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Заключения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по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результатам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независимой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антикоррупционной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экспертизы</w:t>
      </w:r>
      <w:r w:rsidR="00FC218C">
        <w:rPr>
          <w:color w:val="000000"/>
          <w:spacing w:val="2"/>
        </w:rPr>
        <w:t xml:space="preserve"> и</w:t>
      </w:r>
      <w:r w:rsidRPr="00FC218C">
        <w:rPr>
          <w:color w:val="000000"/>
          <w:spacing w:val="2"/>
        </w:rPr>
        <w:t>нициатору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проведения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 xml:space="preserve">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 необходимо</w:t>
      </w:r>
      <w:r w:rsidR="00A37F1E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направлять по почте, кур</w:t>
      </w:r>
      <w:r w:rsidR="00A37F1E" w:rsidRPr="00FC218C">
        <w:rPr>
          <w:color w:val="000000"/>
          <w:spacing w:val="2"/>
        </w:rPr>
        <w:t>ьерским способом ______</w:t>
      </w:r>
      <w:r w:rsidR="00FC218C">
        <w:rPr>
          <w:color w:val="000000"/>
          <w:spacing w:val="2"/>
        </w:rPr>
        <w:t>______________________</w:t>
      </w:r>
      <w:r w:rsidR="00A37F1E" w:rsidRPr="00FC218C">
        <w:rPr>
          <w:color w:val="000000"/>
          <w:spacing w:val="2"/>
        </w:rPr>
        <w:t>______________</w:t>
      </w:r>
    </w:p>
    <w:p w:rsidR="00A37F1E" w:rsidRPr="00FC218C" w:rsidRDefault="00FC218C" w:rsidP="00FC218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  <w:sz w:val="18"/>
          <w:szCs w:val="18"/>
        </w:rPr>
        <w:t>(наименование разработчика проекта</w:t>
      </w:r>
      <w:r w:rsidRPr="00FC218C">
        <w:rPr>
          <w:color w:val="000000"/>
          <w:spacing w:val="2"/>
        </w:rPr>
        <w:t>)</w:t>
      </w:r>
      <w:r w:rsidR="00A37F1E" w:rsidRPr="00FC218C">
        <w:rPr>
          <w:color w:val="000000"/>
          <w:spacing w:val="2"/>
        </w:rPr>
        <w:t xml:space="preserve">                                                                                                                                       </w:t>
      </w:r>
    </w:p>
    <w:p w:rsidR="0051115F" w:rsidRPr="00FC218C" w:rsidRDefault="0051115F" w:rsidP="00A37F1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по адресу: ____</w:t>
      </w:r>
      <w:r w:rsidR="00A37F1E" w:rsidRPr="00FC218C">
        <w:rPr>
          <w:color w:val="000000"/>
          <w:spacing w:val="2"/>
        </w:rPr>
        <w:t>_</w:t>
      </w:r>
      <w:r w:rsidRPr="00FC218C">
        <w:rPr>
          <w:color w:val="000000"/>
          <w:spacing w:val="2"/>
        </w:rPr>
        <w:t>____ или в виде электронного</w:t>
      </w:r>
      <w:r w:rsidR="00A37F1E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докумен</w:t>
      </w:r>
      <w:r w:rsidR="00A37F1E" w:rsidRPr="00FC218C">
        <w:rPr>
          <w:color w:val="000000"/>
          <w:spacing w:val="2"/>
        </w:rPr>
        <w:t>та на электронный адрес: _</w:t>
      </w:r>
      <w:r w:rsidRPr="00FC218C">
        <w:rPr>
          <w:color w:val="000000"/>
          <w:spacing w:val="2"/>
        </w:rPr>
        <w:t>___.</w:t>
      </w:r>
    </w:p>
    <w:p w:rsidR="00A37F1E" w:rsidRDefault="00A37F1E" w:rsidP="0051115F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sectPr w:rsidR="00A37F1E" w:rsidSect="009F20C0">
          <w:pgSz w:w="11906" w:h="16838"/>
          <w:pgMar w:top="567" w:right="746" w:bottom="568" w:left="1440" w:header="709" w:footer="709" w:gutter="0"/>
          <w:cols w:space="708"/>
          <w:docGrid w:linePitch="360"/>
        </w:sectPr>
      </w:pPr>
    </w:p>
    <w:p w:rsidR="00A37F1E" w:rsidRPr="000D737D" w:rsidRDefault="00A37F1E" w:rsidP="00A37F1E">
      <w:pPr>
        <w:pStyle w:val="formattexttopleveltext"/>
        <w:shd w:val="clear" w:color="auto" w:fill="FFFFFF"/>
        <w:spacing w:before="0" w:beforeAutospacing="0" w:after="0" w:afterAutospacing="0"/>
        <w:ind w:left="6521"/>
        <w:jc w:val="both"/>
        <w:textAlignment w:val="baseline"/>
        <w:rPr>
          <w:bCs/>
          <w:color w:val="000000"/>
          <w:spacing w:val="2"/>
          <w:sz w:val="18"/>
          <w:szCs w:val="18"/>
        </w:rPr>
      </w:pPr>
      <w:r w:rsidRPr="000D737D">
        <w:rPr>
          <w:bCs/>
          <w:color w:val="000000"/>
          <w:spacing w:val="2"/>
          <w:sz w:val="18"/>
          <w:szCs w:val="18"/>
        </w:rPr>
        <w:lastRenderedPageBreak/>
        <w:t xml:space="preserve">Приложение </w:t>
      </w:r>
      <w:r>
        <w:rPr>
          <w:bCs/>
          <w:color w:val="000000"/>
          <w:spacing w:val="2"/>
          <w:sz w:val="18"/>
          <w:szCs w:val="18"/>
        </w:rPr>
        <w:t>№2</w:t>
      </w:r>
    </w:p>
    <w:p w:rsidR="00A37F1E" w:rsidRPr="00B40890" w:rsidRDefault="00A37F1E" w:rsidP="00A37F1E">
      <w:pPr>
        <w:pStyle w:val="formattexttopleveltext"/>
        <w:shd w:val="clear" w:color="auto" w:fill="FFFFFF"/>
        <w:spacing w:before="0" w:beforeAutospacing="0" w:after="0" w:afterAutospacing="0"/>
        <w:ind w:left="6521"/>
        <w:jc w:val="both"/>
        <w:textAlignment w:val="baseline"/>
        <w:rPr>
          <w:color w:val="000000"/>
          <w:spacing w:val="2"/>
          <w:sz w:val="18"/>
          <w:szCs w:val="18"/>
        </w:rPr>
      </w:pPr>
      <w:r w:rsidRPr="000D737D">
        <w:rPr>
          <w:bCs/>
          <w:color w:val="000000"/>
          <w:spacing w:val="2"/>
          <w:sz w:val="18"/>
          <w:szCs w:val="18"/>
        </w:rPr>
        <w:t xml:space="preserve"> к </w:t>
      </w:r>
      <w:r w:rsidRPr="000D737D">
        <w:rPr>
          <w:sz w:val="18"/>
          <w:szCs w:val="18"/>
        </w:rPr>
        <w:t xml:space="preserve">порядку проведения </w:t>
      </w:r>
      <w:proofErr w:type="spellStart"/>
      <w:r w:rsidRPr="000D737D">
        <w:rPr>
          <w:sz w:val="18"/>
          <w:szCs w:val="18"/>
        </w:rPr>
        <w:t>антикоррупционной</w:t>
      </w:r>
      <w:proofErr w:type="spellEnd"/>
      <w:r w:rsidRPr="000D737D">
        <w:rPr>
          <w:sz w:val="18"/>
          <w:szCs w:val="18"/>
        </w:rPr>
        <w:t xml:space="preserve"> экспертизы нормативных</w:t>
      </w:r>
      <w:r w:rsidRPr="00B40890">
        <w:rPr>
          <w:sz w:val="18"/>
          <w:szCs w:val="18"/>
        </w:rPr>
        <w:t xml:space="preserve"> правовых актов (проектов нормативных правовых актов) в </w:t>
      </w:r>
      <w:r w:rsidRPr="00B40890">
        <w:rPr>
          <w:color w:val="000000"/>
          <w:spacing w:val="2"/>
          <w:sz w:val="18"/>
          <w:szCs w:val="18"/>
        </w:rPr>
        <w:t xml:space="preserve">Совете и Администрации сельского поселения </w:t>
      </w:r>
      <w:proofErr w:type="spellStart"/>
      <w:r w:rsidRPr="00B40890">
        <w:rPr>
          <w:color w:val="000000"/>
          <w:spacing w:val="2"/>
          <w:sz w:val="18"/>
          <w:szCs w:val="18"/>
        </w:rPr>
        <w:t>Кандринский</w:t>
      </w:r>
      <w:proofErr w:type="spellEnd"/>
      <w:r w:rsidRPr="00B40890">
        <w:rPr>
          <w:color w:val="000000"/>
          <w:spacing w:val="2"/>
          <w:sz w:val="18"/>
          <w:szCs w:val="18"/>
        </w:rPr>
        <w:t xml:space="preserve"> сельсовет муниципального района </w:t>
      </w:r>
      <w:proofErr w:type="spellStart"/>
      <w:r w:rsidRPr="00B40890">
        <w:rPr>
          <w:color w:val="000000"/>
          <w:spacing w:val="2"/>
          <w:sz w:val="18"/>
          <w:szCs w:val="18"/>
        </w:rPr>
        <w:t>Туймазинский</w:t>
      </w:r>
      <w:proofErr w:type="spellEnd"/>
      <w:r w:rsidRPr="00B40890">
        <w:rPr>
          <w:color w:val="000000"/>
          <w:spacing w:val="2"/>
          <w:sz w:val="18"/>
          <w:szCs w:val="18"/>
        </w:rPr>
        <w:t xml:space="preserve"> район РБ</w:t>
      </w:r>
      <w:r w:rsidRPr="00B40890">
        <w:rPr>
          <w:b/>
          <w:bCs/>
          <w:color w:val="000000"/>
          <w:spacing w:val="2"/>
          <w:sz w:val="18"/>
          <w:szCs w:val="18"/>
        </w:rPr>
        <w:t xml:space="preserve"> </w:t>
      </w:r>
    </w:p>
    <w:p w:rsidR="00A37F1E" w:rsidRPr="00A37F1E" w:rsidRDefault="00A37F1E" w:rsidP="0051115F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A37F1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Форма</w:t>
      </w:r>
    </w:p>
    <w:p w:rsidR="0051115F" w:rsidRPr="00FC218C" w:rsidRDefault="0051115F" w:rsidP="00A37F1E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 w:rsidRPr="00FC218C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>СПРАВКА</w:t>
      </w:r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br/>
      </w:r>
    </w:p>
    <w:p w:rsidR="0051115F" w:rsidRPr="00FC218C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A37F1E" w:rsidRPr="00FC218C" w:rsidRDefault="00A37F1E" w:rsidP="00A37F1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Кому </w:t>
      </w:r>
      <w:proofErr w:type="spellStart"/>
      <w:r w:rsidRPr="00FC218C">
        <w:rPr>
          <w:color w:val="000000"/>
          <w:spacing w:val="2"/>
        </w:rPr>
        <w:t>_____</w:t>
      </w:r>
      <w:r w:rsidR="0057712C" w:rsidRPr="00FC218C">
        <w:rPr>
          <w:color w:val="000000"/>
          <w:spacing w:val="2"/>
        </w:rPr>
        <w:t>о</w:t>
      </w:r>
      <w:r w:rsidRPr="00FC218C">
        <w:rPr>
          <w:color w:val="000000"/>
          <w:spacing w:val="2"/>
        </w:rPr>
        <w:t>т</w:t>
      </w:r>
      <w:proofErr w:type="spellEnd"/>
      <w:r w:rsidRPr="00FC218C">
        <w:rPr>
          <w:color w:val="000000"/>
          <w:spacing w:val="2"/>
        </w:rPr>
        <w:t xml:space="preserve"> кого</w:t>
      </w:r>
      <w:r w:rsidR="0051115F" w:rsidRPr="00FC218C">
        <w:rPr>
          <w:color w:val="000000"/>
          <w:spacing w:val="2"/>
        </w:rPr>
        <w:t>__________</w:t>
      </w:r>
    </w:p>
    <w:p w:rsidR="0057712C" w:rsidRPr="00FC218C" w:rsidRDefault="0057712C" w:rsidP="00A37F1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57712C" w:rsidRPr="00FC218C" w:rsidRDefault="0057712C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u w:val="single"/>
        </w:rPr>
      </w:pPr>
      <w:r w:rsidRPr="00FC218C">
        <w:rPr>
          <w:color w:val="000000"/>
          <w:spacing w:val="2"/>
          <w:u w:val="single"/>
        </w:rPr>
        <w:t>При наличии заключений:</w:t>
      </w:r>
    </w:p>
    <w:p w:rsidR="00A37F1E" w:rsidRPr="00FD32B4" w:rsidRDefault="0051115F" w:rsidP="0051115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18"/>
          <w:szCs w:val="18"/>
        </w:rPr>
      </w:pPr>
      <w:r w:rsidRPr="00FC218C">
        <w:rPr>
          <w:color w:val="000000"/>
          <w:spacing w:val="2"/>
        </w:rPr>
        <w:t>В целях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обеспечения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проведения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 xml:space="preserve">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</w:t>
      </w:r>
      <w:r w:rsidR="00A37F1E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"__" __________ 20__ года проект муниципального нормативного правового</w:t>
      </w:r>
      <w:r w:rsidR="00A37F1E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акта</w:t>
      </w:r>
      <w:r w:rsidR="00A37F1E" w:rsidRPr="00FC218C">
        <w:rPr>
          <w:color w:val="000000"/>
          <w:spacing w:val="2"/>
        </w:rPr>
        <w:t xml:space="preserve"> Совета/Администрации сельского поселения </w:t>
      </w:r>
      <w:proofErr w:type="spellStart"/>
      <w:r w:rsidR="00A37F1E" w:rsidRPr="00FC218C">
        <w:rPr>
          <w:color w:val="000000"/>
          <w:spacing w:val="2"/>
        </w:rPr>
        <w:t>Кандринский</w:t>
      </w:r>
      <w:proofErr w:type="spellEnd"/>
      <w:r w:rsidR="00A37F1E" w:rsidRPr="00FC218C">
        <w:rPr>
          <w:color w:val="000000"/>
          <w:spacing w:val="2"/>
        </w:rPr>
        <w:t xml:space="preserve"> сельсовет муниципального района </w:t>
      </w:r>
      <w:proofErr w:type="spellStart"/>
      <w:r w:rsidR="00A37F1E" w:rsidRPr="00FC218C">
        <w:rPr>
          <w:color w:val="000000"/>
          <w:spacing w:val="2"/>
        </w:rPr>
        <w:t>Туймазинский</w:t>
      </w:r>
      <w:proofErr w:type="spellEnd"/>
      <w:r w:rsidR="00A37F1E" w:rsidRPr="00FC218C">
        <w:rPr>
          <w:color w:val="000000"/>
          <w:spacing w:val="2"/>
        </w:rPr>
        <w:t xml:space="preserve"> район РБ </w:t>
      </w:r>
      <w:r w:rsidRPr="00FC218C">
        <w:rPr>
          <w:color w:val="000000"/>
          <w:spacing w:val="2"/>
        </w:rPr>
        <w:t>__</w:t>
      </w:r>
      <w:r w:rsidR="00A37F1E" w:rsidRPr="00FC218C">
        <w:rPr>
          <w:color w:val="000000"/>
          <w:spacing w:val="2"/>
        </w:rPr>
        <w:t>___________________</w:t>
      </w:r>
      <w:r w:rsidR="00FD32B4">
        <w:rPr>
          <w:color w:val="000000"/>
          <w:spacing w:val="2"/>
        </w:rPr>
        <w:t>_______________</w:t>
      </w:r>
      <w:r w:rsidR="00A37F1E" w:rsidRPr="00FC218C">
        <w:rPr>
          <w:color w:val="000000"/>
          <w:spacing w:val="2"/>
        </w:rPr>
        <w:t>______________</w:t>
      </w:r>
      <w:r w:rsidRPr="00FC218C">
        <w:rPr>
          <w:color w:val="000000"/>
          <w:spacing w:val="2"/>
        </w:rPr>
        <w:t>_____________________________</w:t>
      </w:r>
      <w:r w:rsidRPr="00FC218C">
        <w:rPr>
          <w:color w:val="000000"/>
          <w:spacing w:val="2"/>
        </w:rPr>
        <w:br/>
      </w:r>
      <w:r w:rsidR="00A37F1E" w:rsidRPr="00FC218C">
        <w:rPr>
          <w:color w:val="000000"/>
          <w:spacing w:val="2"/>
        </w:rPr>
        <w:t xml:space="preserve">               </w:t>
      </w:r>
      <w:r w:rsidRPr="00FC218C">
        <w:rPr>
          <w:color w:val="000000"/>
          <w:spacing w:val="2"/>
        </w:rPr>
        <w:t>(</w:t>
      </w:r>
      <w:r w:rsidRPr="00FD32B4">
        <w:rPr>
          <w:color w:val="000000"/>
          <w:spacing w:val="2"/>
          <w:sz w:val="18"/>
          <w:szCs w:val="18"/>
        </w:rPr>
        <w:t>наименование проекта муниципального нормативного правового акта)</w:t>
      </w:r>
    </w:p>
    <w:p w:rsidR="00A37F1E" w:rsidRPr="00FC218C" w:rsidRDefault="00A37F1E" w:rsidP="00A37F1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р</w:t>
      </w:r>
      <w:r w:rsidR="0051115F" w:rsidRPr="00FC218C">
        <w:rPr>
          <w:color w:val="000000"/>
          <w:spacing w:val="2"/>
        </w:rPr>
        <w:t xml:space="preserve">азмещен в сети </w:t>
      </w:r>
      <w:r w:rsidRPr="00FC218C">
        <w:rPr>
          <w:color w:val="000000"/>
          <w:spacing w:val="2"/>
        </w:rPr>
        <w:t>«</w:t>
      </w:r>
      <w:r w:rsidR="0051115F" w:rsidRPr="00FC218C">
        <w:rPr>
          <w:color w:val="000000"/>
          <w:spacing w:val="2"/>
        </w:rPr>
        <w:t>Интернет</w:t>
      </w:r>
      <w:r w:rsidRPr="00FC218C">
        <w:rPr>
          <w:color w:val="000000"/>
          <w:spacing w:val="2"/>
        </w:rPr>
        <w:t>»</w:t>
      </w:r>
      <w:r w:rsidR="0051115F" w:rsidRPr="00FC218C">
        <w:rPr>
          <w:color w:val="000000"/>
          <w:spacing w:val="2"/>
        </w:rPr>
        <w:t xml:space="preserve"> (опубликован в</w:t>
      </w:r>
      <w:r w:rsidRPr="00FC218C">
        <w:rPr>
          <w:color w:val="000000"/>
          <w:spacing w:val="2"/>
        </w:rPr>
        <w:t xml:space="preserve"> ______________________</w:t>
      </w:r>
      <w:r w:rsidR="0051115F" w:rsidRPr="00FC218C">
        <w:rPr>
          <w:color w:val="000000"/>
          <w:spacing w:val="2"/>
        </w:rPr>
        <w:t>____)</w:t>
      </w:r>
      <w:proofErr w:type="gramStart"/>
      <w:r w:rsidR="0051115F" w:rsidRPr="00FC218C">
        <w:rPr>
          <w:color w:val="000000"/>
          <w:spacing w:val="2"/>
        </w:rPr>
        <w:t>.</w:t>
      </w:r>
      <w:proofErr w:type="gramEnd"/>
      <w:r w:rsidR="0051115F" w:rsidRPr="00FC218C">
        <w:rPr>
          <w:color w:val="000000"/>
          <w:spacing w:val="2"/>
        </w:rPr>
        <w:br/>
      </w:r>
      <w:r w:rsidRPr="00FC218C">
        <w:rPr>
          <w:color w:val="000000"/>
          <w:spacing w:val="2"/>
        </w:rPr>
        <w:t xml:space="preserve">                                                                                                        </w:t>
      </w:r>
      <w:r w:rsidR="00FD32B4">
        <w:rPr>
          <w:color w:val="000000"/>
          <w:spacing w:val="2"/>
        </w:rPr>
        <w:t xml:space="preserve">       </w:t>
      </w:r>
      <w:r w:rsidRPr="00FC218C">
        <w:rPr>
          <w:color w:val="000000"/>
          <w:spacing w:val="2"/>
        </w:rPr>
        <w:t xml:space="preserve"> </w:t>
      </w:r>
      <w:r w:rsidR="0051115F" w:rsidRPr="00FD32B4">
        <w:rPr>
          <w:color w:val="000000"/>
          <w:spacing w:val="2"/>
          <w:sz w:val="18"/>
          <w:szCs w:val="18"/>
        </w:rPr>
        <w:t>(</w:t>
      </w:r>
      <w:proofErr w:type="gramStart"/>
      <w:r w:rsidR="0051115F" w:rsidRPr="00FD32B4">
        <w:rPr>
          <w:color w:val="000000"/>
          <w:spacing w:val="2"/>
          <w:sz w:val="18"/>
          <w:szCs w:val="18"/>
        </w:rPr>
        <w:t>н</w:t>
      </w:r>
      <w:proofErr w:type="gramEnd"/>
      <w:r w:rsidR="0051115F" w:rsidRPr="00FD32B4">
        <w:rPr>
          <w:color w:val="000000"/>
          <w:spacing w:val="2"/>
          <w:sz w:val="18"/>
          <w:szCs w:val="18"/>
        </w:rPr>
        <w:t>аименование печатного СМИ)</w:t>
      </w:r>
    </w:p>
    <w:p w:rsidR="00A37F1E" w:rsidRPr="00FC218C" w:rsidRDefault="0051115F" w:rsidP="00A37F1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 xml:space="preserve">Срок приема заключений по результатам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="00A37F1E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экспертизы с "__" ___________ 20__ г. по "__" ____________ 20__ г.</w:t>
      </w:r>
    </w:p>
    <w:p w:rsidR="0057712C" w:rsidRPr="00FC218C" w:rsidRDefault="0057712C" w:rsidP="00A37F1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57712C" w:rsidRPr="00FC218C" w:rsidRDefault="0051115F" w:rsidP="00A37F1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В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указанный период на имя разработчика проекта муниципального нормативного</w:t>
      </w:r>
      <w:r w:rsidR="0057712C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 xml:space="preserve">правового акта поступили следующие заключения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="0057712C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экспертизы:_______</w:t>
      </w:r>
    </w:p>
    <w:p w:rsidR="0057712C" w:rsidRPr="00FC218C" w:rsidRDefault="0051115F" w:rsidP="00A37F1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Приложение на _____ листах.</w:t>
      </w:r>
    </w:p>
    <w:p w:rsidR="0057712C" w:rsidRPr="00FC218C" w:rsidRDefault="0051115F" w:rsidP="005771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____________________________________________________________________</w:t>
      </w:r>
      <w:r w:rsidRPr="00FC218C">
        <w:rPr>
          <w:color w:val="000000"/>
          <w:spacing w:val="2"/>
        </w:rPr>
        <w:br/>
        <w:t xml:space="preserve">(реквизиты инициатора проведения независимой </w:t>
      </w:r>
      <w:proofErr w:type="spellStart"/>
      <w:r w:rsidRPr="00FC218C">
        <w:rPr>
          <w:color w:val="000000"/>
          <w:spacing w:val="2"/>
        </w:rPr>
        <w:t>антикоррупционной</w:t>
      </w:r>
      <w:proofErr w:type="spellEnd"/>
      <w:r w:rsidRPr="00FC218C">
        <w:rPr>
          <w:color w:val="000000"/>
          <w:spacing w:val="2"/>
        </w:rPr>
        <w:t xml:space="preserve"> экспертизы)</w:t>
      </w:r>
      <w:r w:rsidRPr="00FC218C">
        <w:rPr>
          <w:color w:val="000000"/>
          <w:spacing w:val="2"/>
        </w:rPr>
        <w:br/>
        <w:t>(наименование должности разработчика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(подпись)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(расшифровка подписи)</w:t>
      </w:r>
      <w:r w:rsidRPr="00FC218C">
        <w:rPr>
          <w:color w:val="000000"/>
          <w:spacing w:val="2"/>
        </w:rPr>
        <w:br/>
        <w:t>проекта муниципального нормативного</w:t>
      </w:r>
      <w:r w:rsidR="0057712C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правового акта)</w:t>
      </w:r>
    </w:p>
    <w:p w:rsidR="0057712C" w:rsidRPr="00FC218C" w:rsidRDefault="0057712C" w:rsidP="005771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u w:val="single"/>
        </w:rPr>
      </w:pPr>
      <w:r w:rsidRPr="00FC218C">
        <w:rPr>
          <w:color w:val="000000"/>
          <w:spacing w:val="2"/>
        </w:rPr>
        <w:br/>
      </w:r>
      <w:r w:rsidRPr="00FC218C">
        <w:rPr>
          <w:color w:val="000000"/>
          <w:spacing w:val="2"/>
          <w:u w:val="single"/>
        </w:rPr>
        <w:t>При отсутствии заключений:</w:t>
      </w:r>
    </w:p>
    <w:p w:rsidR="0057712C" w:rsidRPr="00FC218C" w:rsidRDefault="0051115F" w:rsidP="0057712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В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 xml:space="preserve">указанный период на имя разработчика проекта муниципального </w:t>
      </w:r>
      <w:r w:rsidR="00FC218C" w:rsidRPr="00FC218C">
        <w:rPr>
          <w:color w:val="000000"/>
          <w:spacing w:val="2"/>
        </w:rPr>
        <w:t>н</w:t>
      </w:r>
      <w:r w:rsidRPr="00FC218C">
        <w:rPr>
          <w:color w:val="000000"/>
          <w:spacing w:val="2"/>
        </w:rPr>
        <w:t>ормативного</w:t>
      </w:r>
      <w:r w:rsidR="0057712C" w:rsidRPr="00FC218C">
        <w:rPr>
          <w:color w:val="000000"/>
          <w:spacing w:val="2"/>
        </w:rPr>
        <w:t xml:space="preserve"> п</w:t>
      </w:r>
      <w:r w:rsidRPr="00FC218C">
        <w:rPr>
          <w:color w:val="000000"/>
          <w:spacing w:val="2"/>
        </w:rPr>
        <w:t>равового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акта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заключения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независимой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антикоррупционной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экспертизы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не</w:t>
      </w:r>
      <w:r w:rsidR="0057712C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поступили.</w:t>
      </w:r>
    </w:p>
    <w:p w:rsidR="00FC218C" w:rsidRPr="00FC218C" w:rsidRDefault="00FC218C" w:rsidP="0057712C">
      <w:pPr>
        <w:pStyle w:val="formattexttopleveltext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color w:val="000000"/>
          <w:spacing w:val="2"/>
        </w:rPr>
      </w:pPr>
    </w:p>
    <w:p w:rsidR="0057712C" w:rsidRPr="00FC218C" w:rsidRDefault="0051115F" w:rsidP="0057712C">
      <w:pPr>
        <w:pStyle w:val="formattexttopleveltext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color w:val="000000"/>
          <w:spacing w:val="2"/>
        </w:rPr>
      </w:pPr>
      <w:proofErr w:type="gramStart"/>
      <w:r w:rsidRPr="00FC218C">
        <w:rPr>
          <w:color w:val="000000"/>
          <w:spacing w:val="2"/>
        </w:rPr>
        <w:t>(наименование должности разработчика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(подпись)</w:t>
      </w:r>
      <w:r w:rsidRPr="00FC218C">
        <w:rPr>
          <w:rStyle w:val="apple-converted-space"/>
          <w:color w:val="000000"/>
          <w:spacing w:val="2"/>
        </w:rPr>
        <w:t> </w:t>
      </w:r>
      <w:r w:rsidRPr="00FC218C">
        <w:rPr>
          <w:color w:val="000000"/>
          <w:spacing w:val="2"/>
        </w:rPr>
        <w:t>(расшифровка подписи)</w:t>
      </w:r>
      <w:proofErr w:type="gramEnd"/>
    </w:p>
    <w:p w:rsidR="0051115F" w:rsidRPr="00FC218C" w:rsidRDefault="0051115F" w:rsidP="0057712C">
      <w:pPr>
        <w:pStyle w:val="formattexttopleveltext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color w:val="000000"/>
          <w:spacing w:val="2"/>
        </w:rPr>
      </w:pPr>
      <w:r w:rsidRPr="00FC218C">
        <w:rPr>
          <w:color w:val="000000"/>
          <w:spacing w:val="2"/>
        </w:rPr>
        <w:t>проекта муниципального нормативного</w:t>
      </w:r>
      <w:r w:rsidR="0057712C" w:rsidRPr="00FC218C">
        <w:rPr>
          <w:color w:val="000000"/>
          <w:spacing w:val="2"/>
        </w:rPr>
        <w:t xml:space="preserve"> </w:t>
      </w:r>
      <w:r w:rsidRPr="00FC218C">
        <w:rPr>
          <w:color w:val="000000"/>
          <w:spacing w:val="2"/>
        </w:rPr>
        <w:t>правового акта)</w:t>
      </w:r>
    </w:p>
    <w:p w:rsidR="0051115F" w:rsidRPr="00FC218C" w:rsidRDefault="0051115F" w:rsidP="0051115F">
      <w:pPr>
        <w:jc w:val="both"/>
        <w:rPr>
          <w:color w:val="000000"/>
          <w:sz w:val="24"/>
        </w:rPr>
      </w:pPr>
    </w:p>
    <w:p w:rsidR="00E56FC8" w:rsidRPr="00927076" w:rsidRDefault="00E56FC8" w:rsidP="009F20C0">
      <w:pPr>
        <w:pStyle w:val="a4"/>
        <w:ind w:left="5580"/>
        <w:jc w:val="left"/>
        <w:rPr>
          <w:rFonts w:ascii="Times New Roman" w:hAnsi="Times New Roman"/>
          <w:lang w:val="ru-RU"/>
        </w:rPr>
      </w:pPr>
    </w:p>
    <w:sectPr w:rsidR="00E56FC8" w:rsidRPr="00927076" w:rsidSect="009F20C0">
      <w:pgSz w:w="11906" w:h="16838"/>
      <w:pgMar w:top="567" w:right="74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527A"/>
    <w:rsid w:val="00064685"/>
    <w:rsid w:val="000D737D"/>
    <w:rsid w:val="00104EB3"/>
    <w:rsid w:val="001921BD"/>
    <w:rsid w:val="001A5F5E"/>
    <w:rsid w:val="001B1744"/>
    <w:rsid w:val="001B7C7E"/>
    <w:rsid w:val="001D5594"/>
    <w:rsid w:val="001D7C9C"/>
    <w:rsid w:val="001E1715"/>
    <w:rsid w:val="001F0B92"/>
    <w:rsid w:val="002A39EA"/>
    <w:rsid w:val="003110FB"/>
    <w:rsid w:val="00342D04"/>
    <w:rsid w:val="0039096B"/>
    <w:rsid w:val="003F16C7"/>
    <w:rsid w:val="00405974"/>
    <w:rsid w:val="004A4EF7"/>
    <w:rsid w:val="004B569F"/>
    <w:rsid w:val="00502353"/>
    <w:rsid w:val="0051115F"/>
    <w:rsid w:val="0057712C"/>
    <w:rsid w:val="00590CA6"/>
    <w:rsid w:val="005C3C42"/>
    <w:rsid w:val="006267BE"/>
    <w:rsid w:val="0066209E"/>
    <w:rsid w:val="00665661"/>
    <w:rsid w:val="00734216"/>
    <w:rsid w:val="00755E26"/>
    <w:rsid w:val="00807004"/>
    <w:rsid w:val="0085736D"/>
    <w:rsid w:val="0087114C"/>
    <w:rsid w:val="0089704B"/>
    <w:rsid w:val="008A6B44"/>
    <w:rsid w:val="00927076"/>
    <w:rsid w:val="009F20C0"/>
    <w:rsid w:val="00A26950"/>
    <w:rsid w:val="00A37F1E"/>
    <w:rsid w:val="00A65136"/>
    <w:rsid w:val="00B40890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E56FC8"/>
    <w:rsid w:val="00E77E20"/>
    <w:rsid w:val="00FC218C"/>
    <w:rsid w:val="00FD32B4"/>
    <w:rsid w:val="00F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69F"/>
    <w:rPr>
      <w:sz w:val="28"/>
      <w:szCs w:val="24"/>
    </w:rPr>
  </w:style>
  <w:style w:type="paragraph" w:styleId="1">
    <w:name w:val="heading 1"/>
    <w:basedOn w:val="a"/>
    <w:next w:val="a"/>
    <w:qFormat/>
    <w:rsid w:val="004B569F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1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69F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B569F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1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51115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51115F"/>
  </w:style>
  <w:style w:type="character" w:customStyle="1" w:styleId="30">
    <w:name w:val="Заголовок 3 Знак"/>
    <w:basedOn w:val="a0"/>
    <w:link w:val="3"/>
    <w:semiHidden/>
    <w:rsid w:val="005111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51115F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rsid w:val="0051115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21622</CharactersWithSpaces>
  <SharedDoc>false</SharedDoc>
  <HLinks>
    <vt:vector size="30" baseType="variant">
      <vt:variant>
        <vt:i4>6684787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http://docs.cntd.ru/document/902201122</vt:lpwstr>
      </vt:variant>
      <vt:variant>
        <vt:lpwstr/>
      </vt:variant>
      <vt:variant>
        <vt:i4>6684787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http://docs.cntd.ru/document/902201122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http://docs.cntd.ru/document/902166573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2018-09-11T09:50:00Z</cp:lastPrinted>
  <dcterms:created xsi:type="dcterms:W3CDTF">2018-10-10T12:03:00Z</dcterms:created>
  <dcterms:modified xsi:type="dcterms:W3CDTF">2018-10-10T12:03:00Z</dcterms:modified>
</cp:coreProperties>
</file>